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b/>
          <w:sz w:val="32"/>
          <w:szCs w:val="32"/>
          <w:lang w:eastAsia="zh-CN"/>
        </w:rPr>
        <w:t>。</w:t>
      </w:r>
      <w:r>
        <w:rPr>
          <w:rFonts w:hint="eastAsia"/>
          <w:b/>
          <w:sz w:val="32"/>
          <w:szCs w:val="32"/>
          <w:lang w:val="en-US" w:eastAsia="zh-CN"/>
        </w:rPr>
        <w:t xml:space="preserve">  ，</w:t>
      </w:r>
      <w:bookmarkStart w:id="0" w:name="_GoBack"/>
      <w:bookmarkEnd w:id="0"/>
      <w:r>
        <w:rPr>
          <w:rFonts w:hint="eastAsia"/>
          <w:b/>
          <w:sz w:val="32"/>
          <w:szCs w:val="32"/>
        </w:rPr>
        <w:t>《</w:t>
      </w:r>
      <w:r>
        <w:rPr>
          <w:rFonts w:hint="eastAsia"/>
          <w:b/>
          <w:sz w:val="32"/>
          <w:szCs w:val="32"/>
          <w:lang w:eastAsia="zh-CN"/>
        </w:rPr>
        <w:t>大自然的色彩</w:t>
      </w:r>
      <w:r>
        <w:rPr>
          <w:rFonts w:hint="eastAsia"/>
          <w:b/>
          <w:sz w:val="32"/>
          <w:szCs w:val="32"/>
        </w:rPr>
        <w:t>》教学设计</w:t>
      </w:r>
    </w:p>
    <w:p>
      <w:pPr>
        <w:jc w:val="left"/>
        <w:rPr>
          <w:rFonts w:hint="eastAsia" w:eastAsia="宋体"/>
          <w:b/>
          <w:sz w:val="28"/>
          <w:szCs w:val="28"/>
          <w:lang w:eastAsia="zh-CN"/>
        </w:rPr>
      </w:pPr>
      <w:r>
        <w:rPr>
          <w:rFonts w:hint="eastAsia"/>
          <w:b/>
          <w:sz w:val="28"/>
          <w:szCs w:val="28"/>
          <w:lang w:eastAsia="zh-CN"/>
        </w:rPr>
        <w:t>刘萱</w:t>
      </w:r>
      <w:r>
        <w:rPr>
          <w:rFonts w:hint="eastAsia"/>
          <w:b/>
          <w:sz w:val="28"/>
          <w:szCs w:val="28"/>
        </w:rPr>
        <w:t xml:space="preserve">   </w:t>
      </w:r>
      <w:r>
        <w:rPr>
          <w:rFonts w:hint="eastAsia"/>
          <w:b/>
          <w:sz w:val="28"/>
          <w:szCs w:val="28"/>
          <w:lang w:eastAsia="zh-CN"/>
        </w:rPr>
        <w:t>双流艺体中学</w:t>
      </w:r>
    </w:p>
    <w:p>
      <w:pPr>
        <w:rPr>
          <w:sz w:val="24"/>
        </w:rPr>
      </w:pPr>
      <w:r>
        <w:rPr>
          <w:rFonts w:hint="eastAsia"/>
          <w:b/>
          <w:sz w:val="28"/>
          <w:szCs w:val="28"/>
        </w:rPr>
        <w:t>授课年级：</w:t>
      </w:r>
      <w:r>
        <w:rPr>
          <w:rFonts w:hint="eastAsia"/>
          <w:b/>
          <w:sz w:val="28"/>
          <w:szCs w:val="28"/>
          <w:lang w:eastAsia="zh-CN"/>
        </w:rPr>
        <w:t>七</w:t>
      </w:r>
      <w:r>
        <w:rPr>
          <w:rFonts w:hint="eastAsia"/>
          <w:b/>
          <w:sz w:val="28"/>
          <w:szCs w:val="28"/>
        </w:rPr>
        <w:t>年级</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1196"/>
        <w:gridCol w:w="804"/>
        <w:gridCol w:w="2802"/>
        <w:gridCol w:w="719"/>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6"/>
            <w:tcBorders>
              <w:top w:val="single" w:color="auto" w:sz="4" w:space="0"/>
              <w:left w:val="single" w:color="auto" w:sz="4" w:space="0"/>
              <w:bottom w:val="single" w:color="auto" w:sz="4" w:space="0"/>
              <w:right w:val="single" w:color="auto" w:sz="4" w:space="0"/>
            </w:tcBorders>
            <w:shd w:val="clear" w:color="auto" w:fill="CCCCCC"/>
            <w:vAlign w:val="center"/>
          </w:tcPr>
          <w:p>
            <w:pPr>
              <w:spacing w:line="440" w:lineRule="exact"/>
              <w:jc w:val="center"/>
              <w:rPr>
                <w:rFonts w:ascii="宋体" w:hAnsi="宋体"/>
                <w:sz w:val="24"/>
              </w:rPr>
            </w:pPr>
            <w:r>
              <w:rPr>
                <w:rFonts w:hint="eastAsia" w:ascii="宋体" w:hAnsi="宋体"/>
                <w:sz w:val="24"/>
              </w:rPr>
              <w:t>教学基本信息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2"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课题</w:t>
            </w:r>
          </w:p>
        </w:tc>
        <w:tc>
          <w:tcPr>
            <w:tcW w:w="7120" w:type="dxa"/>
            <w:gridSpan w:val="5"/>
            <w:tcBorders>
              <w:top w:val="single" w:color="auto" w:sz="4" w:space="0"/>
              <w:left w:val="single" w:color="auto" w:sz="4" w:space="0"/>
              <w:bottom w:val="nil"/>
              <w:right w:val="single" w:color="auto" w:sz="4" w:space="0"/>
            </w:tcBorders>
            <w:vAlign w:val="center"/>
          </w:tcPr>
          <w:p>
            <w:pPr>
              <w:ind w:firstLine="1800" w:firstLineChars="750"/>
              <w:rPr>
                <w:sz w:val="24"/>
              </w:rPr>
            </w:pPr>
            <w:r>
              <w:rPr>
                <w:rFonts w:hint="eastAsia"/>
                <w:sz w:val="24"/>
              </w:rPr>
              <w:t>《</w:t>
            </w:r>
            <w:r>
              <w:rPr>
                <w:rFonts w:hint="eastAsia"/>
                <w:sz w:val="24"/>
                <w:lang w:eastAsia="zh-CN"/>
              </w:rPr>
              <w:t>大自然的色彩</w:t>
            </w: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40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center"/>
              <w:rPr>
                <w:sz w:val="24"/>
              </w:rPr>
            </w:pPr>
            <w:r>
              <w:rPr>
                <w:rFonts w:hint="eastAsia"/>
                <w:sz w:val="24"/>
              </w:rPr>
              <w:t>学科</w:t>
            </w:r>
          </w:p>
        </w:tc>
        <w:tc>
          <w:tcPr>
            <w:tcW w:w="1196" w:type="dxa"/>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center"/>
              <w:rPr>
                <w:sz w:val="24"/>
              </w:rPr>
            </w:pPr>
            <w:r>
              <w:rPr>
                <w:rFonts w:hint="eastAsia"/>
                <w:sz w:val="24"/>
              </w:rPr>
              <w:t>美术</w:t>
            </w:r>
          </w:p>
        </w:tc>
        <w:tc>
          <w:tcPr>
            <w:tcW w:w="804"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120" w:firstLineChars="50"/>
              <w:textAlignment w:val="center"/>
              <w:rPr>
                <w:sz w:val="24"/>
              </w:rPr>
            </w:pPr>
            <w:r>
              <w:rPr>
                <w:rFonts w:hint="eastAsia"/>
                <w:sz w:val="24"/>
              </w:rPr>
              <w:t>学段</w:t>
            </w:r>
          </w:p>
        </w:tc>
        <w:tc>
          <w:tcPr>
            <w:tcW w:w="2802" w:type="dxa"/>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center"/>
              <w:rPr>
                <w:sz w:val="24"/>
              </w:rPr>
            </w:pPr>
            <w:r>
              <w:rPr>
                <w:rFonts w:hint="eastAsia"/>
                <w:sz w:val="24"/>
              </w:rPr>
              <w:t>第</w:t>
            </w:r>
            <w:r>
              <w:rPr>
                <w:rFonts w:hint="eastAsia"/>
                <w:sz w:val="24"/>
                <w:lang w:val="en-US" w:eastAsia="zh-CN"/>
              </w:rPr>
              <w:t xml:space="preserve">       </w:t>
            </w:r>
            <w:r>
              <w:rPr>
                <w:rFonts w:hint="eastAsia"/>
                <w:sz w:val="24"/>
              </w:rPr>
              <w:t>学段</w:t>
            </w:r>
          </w:p>
        </w:tc>
        <w:tc>
          <w:tcPr>
            <w:tcW w:w="719" w:type="dxa"/>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center"/>
              <w:rPr>
                <w:sz w:val="24"/>
              </w:rPr>
            </w:pPr>
            <w:r>
              <w:rPr>
                <w:rFonts w:hint="eastAsia"/>
                <w:sz w:val="24"/>
              </w:rPr>
              <w:t>年级</w:t>
            </w:r>
          </w:p>
        </w:tc>
        <w:tc>
          <w:tcPr>
            <w:tcW w:w="1599" w:type="dxa"/>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center"/>
              <w:rPr>
                <w:sz w:val="24"/>
              </w:rPr>
            </w:pPr>
            <w:r>
              <w:rPr>
                <w:rFonts w:hint="eastAsia"/>
                <w:sz w:val="24"/>
                <w:lang w:eastAsia="zh-CN"/>
              </w:rPr>
              <w:t>七</w:t>
            </w:r>
            <w:r>
              <w:rPr>
                <w:rFonts w:hint="eastAsia"/>
                <w:sz w:val="24"/>
              </w:rPr>
              <w:t>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2" w:type="dxa"/>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相关领域</w:t>
            </w:r>
          </w:p>
        </w:tc>
        <w:tc>
          <w:tcPr>
            <w:tcW w:w="7120" w:type="dxa"/>
            <w:gridSpan w:val="5"/>
            <w:tcBorders>
              <w:top w:val="nil"/>
              <w:left w:val="single" w:color="auto" w:sz="4" w:space="0"/>
              <w:bottom w:val="single" w:color="auto" w:sz="4" w:space="0"/>
              <w:right w:val="single" w:color="auto" w:sz="4" w:space="0"/>
            </w:tcBorders>
          </w:tcPr>
          <w:p>
            <w:pPr>
              <w:adjustRightInd w:val="0"/>
              <w:snapToGrid w:val="0"/>
              <w:textAlignment w:val="center"/>
              <w:rPr>
                <w:sz w:val="24"/>
              </w:rPr>
            </w:pPr>
            <w:r>
              <w:rPr>
                <w:sz w:val="24"/>
              </w:rPr>
              <w:t>“</w:t>
            </w:r>
            <w:r>
              <w:rPr>
                <w:rFonts w:hint="eastAsia"/>
                <w:color w:val="000000"/>
                <w:sz w:val="24"/>
              </w:rPr>
              <w:t>造型.表现</w:t>
            </w:r>
            <w:r>
              <w:rPr>
                <w:rFonts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2" w:type="dxa"/>
            <w:tcBorders>
              <w:top w:val="single" w:color="auto" w:sz="4" w:space="0"/>
              <w:left w:val="single" w:color="auto" w:sz="4" w:space="0"/>
              <w:bottom w:val="single" w:color="auto" w:sz="4" w:space="0"/>
              <w:right w:val="single" w:color="auto" w:sz="4" w:space="0"/>
            </w:tcBorders>
          </w:tcPr>
          <w:p>
            <w:pPr>
              <w:jc w:val="center"/>
              <w:rPr>
                <w:sz w:val="24"/>
              </w:rPr>
            </w:pPr>
            <w:r>
              <w:rPr>
                <w:rFonts w:hint="eastAsia"/>
                <w:sz w:val="24"/>
              </w:rPr>
              <w:t>教材</w:t>
            </w:r>
          </w:p>
        </w:tc>
        <w:tc>
          <w:tcPr>
            <w:tcW w:w="7120" w:type="dxa"/>
            <w:gridSpan w:val="5"/>
            <w:tcBorders>
              <w:top w:val="single" w:color="auto" w:sz="4" w:space="0"/>
              <w:left w:val="single" w:color="auto" w:sz="4" w:space="0"/>
              <w:bottom w:val="single" w:color="auto" w:sz="4" w:space="0"/>
              <w:right w:val="single" w:color="auto" w:sz="4" w:space="0"/>
            </w:tcBorders>
          </w:tcPr>
          <w:p>
            <w:pPr>
              <w:rPr>
                <w:sz w:val="24"/>
              </w:rPr>
            </w:pPr>
            <w:r>
              <w:rPr>
                <w:rFonts w:hint="eastAsia"/>
                <w:sz w:val="24"/>
              </w:rPr>
              <w:t>人民美术出版社  义务教育教科书第十</w:t>
            </w:r>
            <w:r>
              <w:rPr>
                <w:rFonts w:hint="eastAsia"/>
                <w:sz w:val="24"/>
                <w:lang w:eastAsia="zh-CN"/>
              </w:rPr>
              <w:t>三</w:t>
            </w:r>
            <w:r>
              <w:rPr>
                <w:rFonts w:hint="eastAsia"/>
                <w:sz w:val="24"/>
              </w:rPr>
              <w:t>册 第</w:t>
            </w:r>
            <w:r>
              <w:rPr>
                <w:rFonts w:hint="eastAsia"/>
                <w:sz w:val="24"/>
                <w:lang w:val="en-US" w:eastAsia="zh-CN"/>
              </w:rPr>
              <w:t>18</w:t>
            </w:r>
            <w:r>
              <w:rPr>
                <w:rFonts w:hint="eastAsia"/>
                <w:sz w:val="24"/>
              </w:rPr>
              <w:t>页</w:t>
            </w:r>
          </w:p>
        </w:tc>
      </w:tr>
    </w:tbl>
    <w:p>
      <w:pPr>
        <w:rPr>
          <w:sz w:val="24"/>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 w:val="24"/>
              </w:rPr>
            </w:pPr>
            <w:r>
              <w:rPr>
                <w:rFonts w:hint="eastAsia" w:ascii="宋体" w:hAnsi="宋体"/>
                <w:sz w:val="24"/>
              </w:rPr>
              <w:t>指导思想与理论依据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360" w:lineRule="auto"/>
              <w:ind w:firstLine="360" w:firstLineChars="150"/>
              <w:rPr>
                <w:rFonts w:hint="eastAsia" w:ascii="宋体" w:hAnsi="宋体" w:cs="Arial"/>
                <w:color w:val="000000"/>
                <w:sz w:val="24"/>
              </w:rPr>
            </w:pPr>
            <w:r>
              <w:rPr>
                <w:rFonts w:hint="eastAsia"/>
                <w:sz w:val="24"/>
              </w:rPr>
              <w:t>建构主义教学论反对教师把知识简单地传递给学生,甚至强加给学生,主张学生在已有的知识经验的基础上通过各种学习活动中主动建构自己的知识。因此本课教学</w:t>
            </w:r>
            <w:r>
              <w:rPr>
                <w:rFonts w:hint="eastAsia" w:ascii="宋体" w:hAnsi="宋体" w:cs="Arial"/>
                <w:color w:val="000000"/>
                <w:sz w:val="24"/>
              </w:rPr>
              <w:t>注重联系学生生活经验、关注课堂生成，在师生灵活、开放的互动中通过各种学生活动来实施教学。</w:t>
            </w:r>
          </w:p>
          <w:p>
            <w:pPr>
              <w:widowControl/>
              <w:spacing w:line="440" w:lineRule="exact"/>
              <w:ind w:firstLine="360" w:firstLineChars="150"/>
              <w:jc w:val="left"/>
              <w:rPr>
                <w:rFonts w:hint="eastAsia" w:ascii="宋体" w:hAnsi="宋体" w:cs="宋体"/>
                <w:kern w:val="0"/>
                <w:sz w:val="24"/>
              </w:rPr>
            </w:pPr>
            <w:r>
              <w:rPr>
                <w:rFonts w:hint="eastAsia" w:ascii="宋体" w:hAnsi="宋体" w:cs="宋体"/>
                <w:kern w:val="0"/>
                <w:sz w:val="24"/>
              </w:rPr>
              <w:t>《美术课程课标》（2011版）指出“学生在美术学习中学会欣赏和尊重不同时代和文化的美术作品”，“养成尊重世界多元文化的态度”。对课程性质的界定中“强调愉悦性”，使“学生在美术学习中自由抒发情感，表达个性和创意”，同时强调“凸显视觉性”。关于</w:t>
            </w:r>
            <w:r>
              <w:rPr>
                <w:rFonts w:hint="eastAsia" w:ascii="宋体" w:hAnsi="宋体" w:cs="宋体"/>
                <w:kern w:val="0"/>
                <w:sz w:val="24"/>
                <w:lang w:eastAsia="zh-CN"/>
              </w:rPr>
              <w:t>表现</w:t>
            </w:r>
            <w:r>
              <w:rPr>
                <w:rFonts w:hint="eastAsia" w:ascii="宋体" w:hAnsi="宋体" w:cs="宋体"/>
                <w:kern w:val="0"/>
                <w:sz w:val="24"/>
              </w:rPr>
              <w:t>领域的说明：“学生除了通过欣赏获得审美愉悦之外，还应</w:t>
            </w:r>
            <w:r>
              <w:rPr>
                <w:rFonts w:hint="eastAsia" w:ascii="宋体" w:hAnsi="宋体" w:cs="宋体"/>
                <w:kern w:val="0"/>
                <w:sz w:val="24"/>
                <w:lang w:eastAsia="zh-CN"/>
              </w:rPr>
              <w:t>内化知识从而把自己所知所感所想通过语言，动作，文字，图片，绘画等方式表现出来。</w:t>
            </w:r>
            <w:r>
              <w:rPr>
                <w:rFonts w:hint="eastAsia" w:ascii="宋体" w:hAnsi="宋体" w:cs="宋体"/>
                <w:kern w:val="0"/>
                <w:sz w:val="24"/>
              </w:rPr>
              <w:t>根据以上指导原则和学生实际情况，本课从教学方法的选择、学生活动的安排和学生</w:t>
            </w:r>
            <w:r>
              <w:rPr>
                <w:rFonts w:hint="eastAsia" w:ascii="宋体" w:hAnsi="宋体" w:cs="宋体"/>
                <w:kern w:val="0"/>
                <w:sz w:val="24"/>
                <w:lang w:eastAsia="zh-CN"/>
              </w:rPr>
              <w:t>的</w:t>
            </w:r>
            <w:r>
              <w:rPr>
                <w:rFonts w:hint="eastAsia" w:ascii="宋体" w:hAnsi="宋体" w:cs="宋体"/>
                <w:kern w:val="0"/>
                <w:sz w:val="24"/>
              </w:rPr>
              <w:t>作业的设计都以此为依据。</w:t>
            </w:r>
            <w:r>
              <w:rPr>
                <w:rFonts w:hint="eastAsia" w:ascii="宋体" w:hAnsi="宋体" w:cs="宋体"/>
                <w:kern w:val="0"/>
                <w:sz w:val="24"/>
                <w:lang w:eastAsia="zh-CN"/>
              </w:rPr>
              <w:t>巧妙</w:t>
            </w:r>
            <w:r>
              <w:rPr>
                <w:rFonts w:hint="eastAsia" w:ascii="宋体" w:hAnsi="宋体" w:cs="宋体"/>
                <w:kern w:val="0"/>
                <w:sz w:val="24"/>
              </w:rPr>
              <w:t>性地活用各种</w:t>
            </w:r>
            <w:r>
              <w:rPr>
                <w:rFonts w:hint="eastAsia" w:ascii="宋体" w:hAnsi="宋体" w:cs="宋体"/>
                <w:kern w:val="0"/>
                <w:sz w:val="24"/>
                <w:lang w:eastAsia="zh-CN"/>
              </w:rPr>
              <w:t>图片</w:t>
            </w:r>
            <w:r>
              <w:rPr>
                <w:rFonts w:hint="eastAsia" w:ascii="宋体" w:hAnsi="宋体" w:cs="宋体"/>
                <w:kern w:val="0"/>
                <w:sz w:val="24"/>
              </w:rPr>
              <w:t>资料提高视觉感受和欣赏实效；注重互动与生成，通讨论、比较、体验等方式让学生学会从多角度</w:t>
            </w:r>
            <w:r>
              <w:rPr>
                <w:rFonts w:hint="eastAsia" w:ascii="宋体" w:hAnsi="宋体" w:cs="宋体"/>
                <w:kern w:val="0"/>
                <w:sz w:val="24"/>
                <w:lang w:eastAsia="zh-CN"/>
              </w:rPr>
              <w:t>理解色彩关系、光与色的关系、色调等。</w:t>
            </w:r>
            <w:r>
              <w:rPr>
                <w:rFonts w:hint="eastAsia" w:ascii="宋体" w:hAnsi="宋体" w:cs="宋体"/>
                <w:kern w:val="0"/>
                <w:sz w:val="24"/>
              </w:rPr>
              <w:t>学生通过语言交流、</w:t>
            </w:r>
            <w:r>
              <w:rPr>
                <w:rFonts w:hint="eastAsia" w:ascii="宋体" w:hAnsi="宋体" w:cs="宋体"/>
                <w:kern w:val="0"/>
                <w:sz w:val="24"/>
                <w:lang w:eastAsia="zh-CN"/>
              </w:rPr>
              <w:t>绘画表现</w:t>
            </w:r>
            <w:r>
              <w:rPr>
                <w:rFonts w:hint="eastAsia" w:ascii="宋体" w:hAnsi="宋体" w:cs="宋体"/>
                <w:kern w:val="0"/>
                <w:sz w:val="24"/>
              </w:rPr>
              <w:t>等方式了来表达对</w:t>
            </w:r>
            <w:r>
              <w:rPr>
                <w:rFonts w:hint="eastAsia" w:ascii="宋体" w:hAnsi="宋体" w:cs="宋体"/>
                <w:kern w:val="0"/>
                <w:sz w:val="24"/>
                <w:lang w:eastAsia="zh-CN"/>
              </w:rPr>
              <w:t>色彩</w:t>
            </w:r>
            <w:r>
              <w:rPr>
                <w:rFonts w:hint="eastAsia" w:ascii="宋体" w:hAnsi="宋体" w:cs="宋体"/>
                <w:kern w:val="0"/>
                <w:sz w:val="24"/>
              </w:rPr>
              <w:t>的认知与理解。</w:t>
            </w:r>
          </w:p>
          <w:p>
            <w:pPr>
              <w:spacing w:line="440" w:lineRule="exact"/>
              <w:ind w:firstLine="840" w:firstLineChars="350"/>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 w:val="24"/>
              </w:rPr>
            </w:pPr>
            <w:r>
              <w:rPr>
                <w:rFonts w:hint="eastAsia" w:ascii="宋体" w:hAnsi="宋体"/>
                <w:sz w:val="24"/>
              </w:rPr>
              <w:t>教学背景分析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numPr>
                <w:ilvl w:val="0"/>
                <w:numId w:val="1"/>
              </w:numPr>
              <w:spacing w:line="440" w:lineRule="exact"/>
              <w:rPr>
                <w:rFonts w:hint="eastAsia" w:ascii="宋体" w:hAnsi="宋体"/>
                <w:b/>
                <w:sz w:val="24"/>
              </w:rPr>
            </w:pPr>
            <w:r>
              <w:rPr>
                <w:rFonts w:hint="eastAsia" w:ascii="宋体" w:hAnsi="宋体"/>
                <w:b/>
                <w:sz w:val="24"/>
              </w:rPr>
              <w:t>教材分析</w:t>
            </w:r>
          </w:p>
          <w:p>
            <w:pPr>
              <w:pStyle w:val="5"/>
              <w:keepNext w:val="0"/>
              <w:keepLines w:val="0"/>
              <w:widowControl/>
              <w:suppressLineNumbers w:val="0"/>
              <w:spacing w:before="240" w:beforeAutospacing="0" w:after="90" w:afterAutospacing="0"/>
              <w:ind w:left="240" w:right="240"/>
              <w:jc w:val="left"/>
              <w:rPr>
                <w:rFonts w:hint="eastAsia"/>
                <w:color w:val="000000"/>
                <w:sz w:val="24"/>
              </w:rPr>
            </w:pPr>
            <w:r>
              <w:rPr>
                <w:rFonts w:hint="eastAsia"/>
                <w:color w:val="000000"/>
                <w:sz w:val="24"/>
              </w:rPr>
              <w:t>《</w:t>
            </w:r>
            <w:r>
              <w:rPr>
                <w:rFonts w:hint="eastAsia" w:ascii="宋体" w:hAnsi="宋体" w:eastAsia="宋体" w:cs="宋体"/>
                <w:kern w:val="0"/>
                <w:sz w:val="24"/>
                <w:szCs w:val="24"/>
                <w:lang w:val="en-US" w:eastAsia="zh-CN" w:bidi="ar-SA"/>
              </w:rPr>
              <w:t>大自然的色彩》为七年级第13册第18页欣赏课内容。本课是九年义务教育初中阶段美术课程色彩知识起始课，属于“造型.表现”领域，意在利用大自然丰富而美丽的色彩现象引导学生对色彩发生兴趣，产生了了解色彩、</w:t>
            </w:r>
            <w:r>
              <w:rPr>
                <w:rFonts w:hint="eastAsia"/>
                <w:color w:val="000000"/>
                <w:sz w:val="24"/>
              </w:rPr>
              <w:t>研究色彩、学习用色彩去表现自己想要表现的事物的愿望。</w:t>
            </w:r>
            <w:r>
              <w:rPr>
                <w:rFonts w:hint="eastAsia"/>
                <w:color w:val="000000"/>
                <w:sz w:val="24"/>
              </w:rPr>
              <w:br w:type="textWrapping"/>
            </w:r>
            <w:r>
              <w:rPr>
                <w:rFonts w:hint="eastAsia"/>
                <w:color w:val="000000"/>
                <w:sz w:val="24"/>
              </w:rPr>
              <w:t>依照课改新课标要求，着重启发学生从身边的自然界开始对色彩进行初步了解和认知，认识光线与色彩的关系、色调的形成，促进学生对美好事物的感受力，帮助学生提高审美情趣。</w:t>
            </w:r>
          </w:p>
          <w:p>
            <w:pPr>
              <w:pStyle w:val="5"/>
              <w:keepNext w:val="0"/>
              <w:keepLines w:val="0"/>
              <w:widowControl/>
              <w:suppressLineNumbers w:val="0"/>
              <w:spacing w:before="240" w:beforeAutospacing="0" w:after="90" w:afterAutospacing="0"/>
              <w:ind w:left="240" w:right="240"/>
              <w:jc w:val="left"/>
              <w:rPr>
                <w:rFonts w:hint="eastAsia"/>
                <w:color w:val="000000"/>
                <w:sz w:val="24"/>
              </w:rPr>
            </w:pPr>
          </w:p>
          <w:p>
            <w:pPr>
              <w:tabs>
                <w:tab w:val="left" w:pos="8280"/>
              </w:tabs>
              <w:spacing w:line="360" w:lineRule="auto"/>
              <w:ind w:firstLine="360" w:firstLineChars="150"/>
              <w:rPr>
                <w:rFonts w:hint="eastAsia"/>
                <w:color w:val="000000"/>
                <w:sz w:val="24"/>
              </w:rPr>
            </w:pPr>
          </w:p>
          <w:p>
            <w:pPr>
              <w:numPr>
                <w:ilvl w:val="0"/>
                <w:numId w:val="1"/>
              </w:numPr>
              <w:spacing w:line="440" w:lineRule="exact"/>
              <w:rPr>
                <w:rFonts w:hint="eastAsia" w:ascii="宋体" w:hAnsi="宋体"/>
                <w:b/>
                <w:sz w:val="24"/>
              </w:rPr>
            </w:pPr>
            <w:r>
              <w:rPr>
                <w:rFonts w:hint="eastAsia" w:ascii="宋体" w:hAnsi="宋体"/>
                <w:b/>
                <w:sz w:val="24"/>
              </w:rPr>
              <w:t>学生情况分析</w:t>
            </w:r>
          </w:p>
          <w:p>
            <w:pPr>
              <w:pStyle w:val="5"/>
              <w:keepNext w:val="0"/>
              <w:keepLines w:val="0"/>
              <w:widowControl/>
              <w:suppressLineNumbers w:val="0"/>
              <w:spacing w:before="240" w:beforeAutospacing="0" w:after="90" w:afterAutospacing="0"/>
              <w:ind w:left="240" w:right="240"/>
              <w:jc w:val="left"/>
              <w:rPr>
                <w:rFonts w:hint="eastAsia"/>
                <w:color w:val="000000"/>
                <w:sz w:val="24"/>
              </w:rPr>
            </w:pPr>
            <w:r>
              <w:rPr>
                <w:rFonts w:hint="eastAsia"/>
                <w:color w:val="000000"/>
                <w:sz w:val="24"/>
              </w:rPr>
              <w:t>初一级新生是从小学阶段到中学阶段的一个过渡期，大多数学生正处于中学阶段的适应期的，对于色彩知识在小学阶段有初步了解还不够透彻，在教学中还需不断地深入和加强。对于</w:t>
            </w:r>
            <w:r>
              <w:rPr>
                <w:rFonts w:hint="eastAsia"/>
                <w:color w:val="000000"/>
                <w:sz w:val="24"/>
                <w:lang w:eastAsia="zh-CN"/>
              </w:rPr>
              <w:t>我们学校学习美术专业的</w:t>
            </w:r>
            <w:r>
              <w:rPr>
                <w:rFonts w:hint="eastAsia"/>
                <w:color w:val="000000"/>
                <w:sz w:val="24"/>
              </w:rPr>
              <w:t>同学来讲有</w:t>
            </w:r>
            <w:r>
              <w:rPr>
                <w:rFonts w:hint="eastAsia"/>
                <w:color w:val="000000"/>
                <w:sz w:val="24"/>
                <w:lang w:eastAsia="zh-CN"/>
              </w:rPr>
              <w:t>一定</w:t>
            </w:r>
            <w:r>
              <w:rPr>
                <w:rFonts w:hint="eastAsia"/>
                <w:color w:val="000000"/>
                <w:sz w:val="24"/>
              </w:rPr>
              <w:t>的基础，因此</w:t>
            </w:r>
            <w:r>
              <w:rPr>
                <w:rFonts w:hint="eastAsia"/>
                <w:color w:val="000000"/>
                <w:sz w:val="24"/>
                <w:lang w:eastAsia="zh-CN"/>
              </w:rPr>
              <w:t>学习内容</w:t>
            </w:r>
            <w:r>
              <w:rPr>
                <w:rFonts w:hint="eastAsia"/>
                <w:color w:val="000000"/>
                <w:sz w:val="24"/>
              </w:rPr>
              <w:t>可以适当的调整，适合绝大多数学生的年龄特点。</w:t>
            </w:r>
          </w:p>
          <w:p>
            <w:pPr>
              <w:widowControl/>
              <w:spacing w:line="360" w:lineRule="auto"/>
              <w:ind w:firstLine="360" w:firstLineChars="150"/>
              <w:jc w:val="left"/>
              <w:rPr>
                <w:rFonts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 w:val="24"/>
              </w:rPr>
            </w:pPr>
            <w:r>
              <w:rPr>
                <w:rFonts w:hint="eastAsia" w:ascii="宋体" w:hAnsi="宋体"/>
                <w:sz w:val="24"/>
              </w:rPr>
              <w:t xml:space="preserve"> 教学目标(含重、难点)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numPr>
                <w:ilvl w:val="0"/>
                <w:numId w:val="2"/>
              </w:numPr>
              <w:spacing w:line="360" w:lineRule="auto"/>
              <w:rPr>
                <w:rFonts w:hint="eastAsia"/>
                <w:b/>
                <w:sz w:val="24"/>
              </w:rPr>
            </w:pPr>
            <w:r>
              <w:rPr>
                <w:rFonts w:hint="eastAsia"/>
                <w:b/>
                <w:sz w:val="24"/>
              </w:rPr>
              <w:t>教学目标</w:t>
            </w:r>
          </w:p>
          <w:p>
            <w:pPr>
              <w:pStyle w:val="5"/>
              <w:keepNext w:val="0"/>
              <w:keepLines w:val="0"/>
              <w:widowControl/>
              <w:suppressLineNumbers w:val="0"/>
              <w:spacing w:before="240" w:beforeAutospacing="0" w:after="90" w:afterAutospacing="0"/>
              <w:ind w:left="240" w:right="240"/>
              <w:jc w:val="left"/>
              <w:rPr>
                <w:rFonts w:hint="eastAsia" w:ascii="宋体" w:hAnsi="宋体" w:eastAsia="宋体" w:cs="宋体"/>
                <w:kern w:val="0"/>
                <w:sz w:val="24"/>
                <w:szCs w:val="24"/>
                <w:lang w:val="en-US" w:eastAsia="zh-CN" w:bidi="ar-SA"/>
              </w:rPr>
            </w:pPr>
            <w:r>
              <w:rPr>
                <w:rFonts w:hint="eastAsia" w:cs="宋体"/>
                <w:color w:val="000000"/>
                <w:sz w:val="24"/>
              </w:rPr>
              <w:t>(1)知识与技能：</w:t>
            </w:r>
            <w:r>
              <w:rPr>
                <w:rFonts w:hint="eastAsia" w:ascii="宋体" w:hAnsi="宋体" w:eastAsia="宋体" w:cs="宋体"/>
                <w:kern w:val="0"/>
                <w:sz w:val="24"/>
                <w:szCs w:val="24"/>
                <w:lang w:val="en-US" w:eastAsia="zh-CN" w:bidi="ar-SA"/>
              </w:rPr>
              <w:t>简单了解光和色的关系，感知色调。培养学生对大自然美丽色彩的观察和感悟力。让学生选择合适的色彩工具表现简单色彩关系和色调的能力。</w:t>
            </w:r>
          </w:p>
          <w:p>
            <w:pPr>
              <w:pStyle w:val="5"/>
              <w:keepNext w:val="0"/>
              <w:keepLines w:val="0"/>
              <w:widowControl/>
              <w:suppressLineNumbers w:val="0"/>
              <w:spacing w:before="240" w:beforeAutospacing="0" w:after="90" w:afterAutospacing="0"/>
              <w:ind w:left="240" w:right="240"/>
              <w:jc w:val="left"/>
              <w:rPr>
                <w:rFonts w:hint="eastAsia" w:ascii="宋体" w:hAnsi="宋体" w:eastAsia="宋体" w:cs="宋体"/>
                <w:kern w:val="0"/>
                <w:sz w:val="24"/>
                <w:szCs w:val="24"/>
                <w:lang w:val="en-US" w:eastAsia="zh-CN" w:bidi="ar-SA"/>
              </w:rPr>
            </w:pPr>
            <w:r>
              <w:rPr>
                <w:rFonts w:hint="eastAsia" w:cs="宋体"/>
                <w:color w:val="000000"/>
                <w:sz w:val="24"/>
              </w:rPr>
              <w:t>(2</w:t>
            </w:r>
            <w:r>
              <w:rPr>
                <w:rFonts w:hint="eastAsia" w:ascii="宋体" w:hAnsi="宋体" w:eastAsia="宋体" w:cs="宋体"/>
                <w:kern w:val="0"/>
                <w:sz w:val="24"/>
                <w:szCs w:val="24"/>
                <w:lang w:val="en-US" w:eastAsia="zh-CN" w:bidi="ar-SA"/>
              </w:rPr>
              <w:t>)过程与方法：通过师生积极扎实的准备，引导学生运用自主、合作、探究等方式通过欣赏、讨论、分析、实践等方法掌握相关色彩知识，体验色彩的魅力，进而在课堂练习中感受色彩带来的快乐。</w:t>
            </w:r>
          </w:p>
          <w:p>
            <w:pPr>
              <w:pStyle w:val="5"/>
              <w:keepNext w:val="0"/>
              <w:keepLines w:val="0"/>
              <w:widowControl/>
              <w:suppressLineNumbers w:val="0"/>
              <w:spacing w:before="240" w:beforeAutospacing="0" w:after="90" w:afterAutospacing="0"/>
              <w:ind w:left="240" w:right="24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br w:type="textWrapping"/>
            </w:r>
            <w:r>
              <w:rPr>
                <w:rFonts w:hint="eastAsia" w:ascii="宋体" w:hAnsi="宋体" w:eastAsia="宋体" w:cs="宋体"/>
                <w:kern w:val="0"/>
                <w:sz w:val="24"/>
                <w:szCs w:val="24"/>
                <w:lang w:val="en-US" w:eastAsia="zh-CN" w:bidi="ar-SA"/>
              </w:rPr>
              <w:t>(3)情感态度价值观：培养学生对大自然美丽色彩现象主动认识、积极关注和热爱的态度；加深学生热爱生活、保护环境的美好情感。帮助学生逐渐树立随时发现和欣赏美好事物的高雅审美习惯。</w:t>
            </w:r>
          </w:p>
          <w:p>
            <w:pPr>
              <w:pStyle w:val="5"/>
              <w:keepNext w:val="0"/>
              <w:keepLines w:val="0"/>
              <w:widowControl/>
              <w:suppressLineNumbers w:val="0"/>
              <w:spacing w:before="240" w:beforeAutospacing="0" w:after="90" w:afterAutospacing="0"/>
              <w:ind w:left="240" w:right="240"/>
              <w:jc w:val="left"/>
              <w:rPr>
                <w:rFonts w:hint="eastAsia" w:ascii="宋体" w:hAnsi="宋体" w:eastAsia="宋体" w:cs="宋体"/>
                <w:kern w:val="0"/>
                <w:sz w:val="24"/>
                <w:szCs w:val="24"/>
                <w:lang w:val="en-US" w:eastAsia="zh-CN" w:bidi="ar-SA"/>
              </w:rPr>
            </w:pPr>
            <w:r>
              <w:rPr>
                <w:rFonts w:hint="eastAsia"/>
                <w:b/>
                <w:sz w:val="24"/>
              </w:rPr>
              <w:t>2、教学重点：</w:t>
            </w:r>
            <w:r>
              <w:rPr>
                <w:rFonts w:hint="eastAsia" w:ascii="宋体" w:hAnsi="宋体" w:eastAsia="宋体" w:cs="宋体"/>
                <w:kern w:val="0"/>
                <w:sz w:val="24"/>
                <w:szCs w:val="24"/>
                <w:lang w:val="en-US" w:eastAsia="zh-CN" w:bidi="ar-SA"/>
              </w:rPr>
              <w:t>引导学生认知、感受并运用简单色彩手段表达自然界的色彩关系和色调。</w:t>
            </w:r>
          </w:p>
          <w:p>
            <w:pPr>
              <w:pStyle w:val="5"/>
              <w:keepNext w:val="0"/>
              <w:keepLines w:val="0"/>
              <w:widowControl/>
              <w:suppressLineNumbers w:val="0"/>
              <w:spacing w:before="240" w:beforeAutospacing="0" w:after="90" w:afterAutospacing="0"/>
              <w:ind w:left="240" w:right="240"/>
              <w:jc w:val="left"/>
              <w:rPr>
                <w:rFonts w:hint="eastAsia" w:ascii="宋体" w:hAnsi="宋体" w:eastAsia="宋体" w:cs="宋体"/>
                <w:kern w:val="0"/>
                <w:sz w:val="24"/>
                <w:szCs w:val="24"/>
                <w:lang w:val="en-US" w:eastAsia="zh-CN" w:bidi="ar-SA"/>
              </w:rPr>
            </w:pPr>
            <w:r>
              <w:rPr>
                <w:rFonts w:hint="eastAsia"/>
                <w:b/>
                <w:sz w:val="24"/>
                <w:lang w:val="en-US" w:eastAsia="zh-CN"/>
              </w:rPr>
              <w:t>3、教学难点：</w:t>
            </w:r>
            <w:r>
              <w:rPr>
                <w:rFonts w:hint="eastAsia" w:ascii="宋体" w:hAnsi="宋体" w:eastAsia="宋体" w:cs="宋体"/>
                <w:kern w:val="0"/>
                <w:sz w:val="24"/>
                <w:szCs w:val="24"/>
                <w:lang w:val="en-US" w:eastAsia="zh-CN" w:bidi="ar-SA"/>
              </w:rPr>
              <w:t>使学生比较准确地把真实景物或事物概括为简单的色彩关系。</w:t>
            </w:r>
          </w:p>
          <w:p>
            <w:pPr>
              <w:pStyle w:val="5"/>
              <w:keepNext w:val="0"/>
              <w:keepLines w:val="0"/>
              <w:widowControl/>
              <w:suppressLineNumbers w:val="0"/>
              <w:spacing w:before="240" w:beforeAutospacing="0" w:after="90" w:afterAutospacing="0"/>
              <w:ind w:left="240" w:right="240"/>
              <w:jc w:val="left"/>
              <w:rPr>
                <w:rFonts w:hint="eastAsia" w:ascii="宋体" w:hAnsi="宋体" w:eastAsia="宋体" w:cs="宋体"/>
                <w:kern w:val="0"/>
                <w:sz w:val="24"/>
                <w:szCs w:val="24"/>
                <w:lang w:val="en-US" w:eastAsia="zh-CN" w:bidi="ar-SA"/>
              </w:rPr>
            </w:pPr>
          </w:p>
          <w:p>
            <w:pPr>
              <w:spacing w:line="360" w:lineRule="auto"/>
              <w:ind w:left="1560" w:hanging="1560" w:hangingChars="650"/>
              <w:rPr>
                <w:rFonts w:hint="eastAsia"/>
                <w:sz w:val="24"/>
              </w:rPr>
            </w:pPr>
          </w:p>
          <w:p>
            <w:pPr>
              <w:spacing w:line="440" w:lineRule="exac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 w:val="24"/>
              </w:rPr>
            </w:pPr>
            <w:r>
              <w:rPr>
                <w:rFonts w:hint="eastAsia" w:ascii="宋体" w:hAnsi="宋体"/>
                <w:sz w:val="24"/>
              </w:rPr>
              <w:t>教学流程图</w:t>
            </w:r>
          </w:p>
        </w:tc>
      </w:tr>
    </w:tbl>
    <w:p>
      <w:pPr>
        <w:rPr>
          <w:sz w:val="24"/>
        </w:rPr>
      </w:pPr>
      <w:r>
        <w:rPr>
          <w:sz w:val="24"/>
        </w:rPr>
        <w:br w:type="page"/>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FFFFFF"/>
          </w:tcPr>
          <w:p>
            <w:pPr>
              <w:spacing w:line="440" w:lineRule="exact"/>
              <w:ind w:firstLine="420"/>
              <w:jc w:val="left"/>
              <w:rPr>
                <w:rFonts w:hint="eastAsia" w:ascii="宋体" w:hAnsi="宋体"/>
                <w:sz w:val="24"/>
              </w:rPr>
            </w:pPr>
            <w:r>
              <w:rPr>
                <w:rFonts w:hint="eastAsia" w:ascii="宋体" w:hAnsi="宋体"/>
                <w:sz w:val="24"/>
              </w:rPr>
              <w:t>主要教学环节流程：</w:t>
            </w:r>
          </w:p>
          <w:p>
            <w:pPr>
              <w:spacing w:line="440" w:lineRule="exact"/>
              <w:ind w:firstLine="420"/>
              <w:jc w:val="left"/>
              <w:rPr>
                <w:rFonts w:hint="eastAsia" w:ascii="宋体" w:hAnsi="宋体"/>
                <w:sz w:val="24"/>
              </w:rPr>
            </w:pPr>
            <w:r>
              <w:rPr>
                <w:rFonts w:hint="eastAsia" w:ascii="宋体" w:hAnsi="宋体"/>
                <w:sz w:val="24"/>
              </w:rPr>
              <w:pict>
                <v:rect id="_x0000_s1033" o:spid="_x0000_s1033" o:spt="1" style="position:absolute;left:0pt;margin-left:116.9pt;margin-top:9.65pt;height:25.5pt;width:157.5pt;z-index:251665408;mso-width-relative:page;mso-height-relative:page;" coordsize="21600,21600">
                  <v:path/>
                  <v:fill focussize="0,0"/>
                  <v:stroke/>
                  <v:imagedata o:title=""/>
                  <o:lock v:ext="edit"/>
                  <v:textbox>
                    <w:txbxContent>
                      <w:p>
                        <w:pPr>
                          <w:rPr>
                            <w:rFonts w:hint="eastAsia"/>
                          </w:rPr>
                        </w:pPr>
                        <w:r>
                          <w:rPr>
                            <w:rFonts w:hint="eastAsia"/>
                          </w:rPr>
                          <w:t>1、</w:t>
                        </w:r>
                        <w:r>
                          <w:rPr>
                            <w:rFonts w:hint="eastAsia"/>
                            <w:lang w:eastAsia="zh-CN"/>
                          </w:rPr>
                          <w:t>视频导入</w:t>
                        </w:r>
                        <w:r>
                          <w:rPr>
                            <w:rFonts w:hint="eastAsia"/>
                          </w:rPr>
                          <w:t>（激发欣赏兴趣）</w:t>
                        </w:r>
                      </w:p>
                    </w:txbxContent>
                  </v:textbox>
                </v:rect>
              </w:pict>
            </w:r>
          </w:p>
          <w:p>
            <w:pPr>
              <w:spacing w:line="440" w:lineRule="exact"/>
              <w:ind w:firstLine="420"/>
              <w:jc w:val="left"/>
              <w:rPr>
                <w:rFonts w:hint="eastAsia" w:ascii="宋体" w:hAnsi="宋体"/>
                <w:sz w:val="24"/>
              </w:rPr>
            </w:pPr>
            <w:r>
              <w:rPr>
                <w:rFonts w:hint="eastAsia" w:ascii="宋体" w:hAnsi="宋体"/>
                <w:sz w:val="24"/>
              </w:rPr>
              <w:pict>
                <v:shape id="_x0000_s1026" o:spid="_x0000_s1026" o:spt="67" type="#_x0000_t67" style="position:absolute;left:0pt;margin-left:189.75pt;margin-top:21.65pt;height:38pt;width:18.75pt;z-index:251660288;mso-width-relative:page;mso-height-relative:page;" fillcolor="#C0504D" filled="t" stroked="t" coordsize="21600,21600" adj="16200,5400">
                  <v:path/>
                  <v:fill on="t" color2="#FFFFFF" focussize="0,0"/>
                  <v:stroke color="#000000" joinstyle="miter"/>
                  <v:imagedata o:title=""/>
                  <o:lock v:ext="edit" aspectratio="f"/>
                  <v:textbox style="layout-flow:vertical-ideographic;"/>
                </v:shape>
              </w:pict>
            </w:r>
          </w:p>
          <w:p>
            <w:pPr>
              <w:spacing w:line="440" w:lineRule="exact"/>
              <w:ind w:firstLine="3336" w:firstLineChars="1390"/>
              <w:jc w:val="left"/>
              <w:rPr>
                <w:rFonts w:hint="eastAsia" w:ascii="宋体" w:hAnsi="宋体"/>
                <w:sz w:val="24"/>
              </w:rPr>
            </w:pPr>
          </w:p>
          <w:p>
            <w:pPr>
              <w:spacing w:line="440" w:lineRule="exact"/>
              <w:ind w:firstLine="3336" w:firstLineChars="1390"/>
              <w:jc w:val="left"/>
              <w:rPr>
                <w:rFonts w:hint="eastAsia" w:ascii="宋体" w:hAnsi="宋体"/>
                <w:sz w:val="24"/>
              </w:rPr>
            </w:pPr>
            <w:r>
              <w:rPr>
                <w:rFonts w:hint="eastAsia" w:ascii="宋体" w:hAnsi="宋体"/>
                <w:sz w:val="24"/>
              </w:rPr>
              <w:pict>
                <v:rect id="_x0000_s1034" o:spid="_x0000_s1034" o:spt="1" style="position:absolute;left:0pt;margin-left:116.45pt;margin-top:19.75pt;height:25.4pt;width:156.75pt;z-index:251666432;mso-width-relative:page;mso-height-relative:page;" coordsize="21600,21600">
                  <v:path/>
                  <v:fill focussize="0,0"/>
                  <v:stroke/>
                  <v:imagedata o:title=""/>
                  <o:lock v:ext="edit"/>
                  <v:textbox>
                    <w:txbxContent>
                      <w:p>
                        <w:r>
                          <w:rPr>
                            <w:rFonts w:hint="eastAsia"/>
                          </w:rPr>
                          <w:t>2、问题大风暴（激发探究欲望）</w:t>
                        </w:r>
                      </w:p>
                    </w:txbxContent>
                  </v:textbox>
                </v:rect>
              </w:pict>
            </w:r>
          </w:p>
          <w:p>
            <w:pPr>
              <w:spacing w:line="440" w:lineRule="exact"/>
              <w:ind w:firstLine="420"/>
              <w:jc w:val="left"/>
              <w:rPr>
                <w:rFonts w:hint="eastAsia" w:ascii="宋体" w:hAnsi="宋体"/>
                <w:sz w:val="24"/>
              </w:rPr>
            </w:pPr>
            <w:r>
              <w:rPr>
                <w:rFonts w:hint="eastAsia" w:ascii="宋体" w:hAnsi="宋体"/>
                <w:sz w:val="24"/>
              </w:rPr>
              <w:t xml:space="preserve"> </w:t>
            </w:r>
          </w:p>
          <w:p>
            <w:pPr>
              <w:tabs>
                <w:tab w:val="left" w:pos="6942"/>
              </w:tabs>
              <w:spacing w:line="440" w:lineRule="exact"/>
              <w:ind w:firstLine="420"/>
              <w:jc w:val="left"/>
              <w:rPr>
                <w:rFonts w:hint="eastAsia" w:ascii="宋体" w:hAnsi="宋体"/>
                <w:sz w:val="24"/>
              </w:rPr>
            </w:pPr>
            <w:r>
              <w:rPr>
                <w:rFonts w:hint="eastAsia" w:ascii="宋体" w:hAnsi="宋体"/>
                <w:sz w:val="24"/>
              </w:rPr>
              <w:pict>
                <v:shape id="_x0000_s1032" o:spid="_x0000_s1032" o:spt="67" type="#_x0000_t67" style="position:absolute;left:0pt;margin-left:189.75pt;margin-top:4.45pt;height:38.35pt;width:18.75pt;z-index:251664384;mso-width-relative:page;mso-height-relative:page;" fillcolor="#C0504D" filled="t" stroked="t" coordsize="21600,21600" adj="16200,5400">
                  <v:path/>
                  <v:fill on="t" color2="#FFFFFF" focussize="0,0"/>
                  <v:stroke color="#000000" joinstyle="miter"/>
                  <v:imagedata o:title=""/>
                  <o:lock v:ext="edit" aspectratio="f"/>
                  <v:textbox style="layout-flow:vertical-ideographic;"/>
                </v:shape>
              </w:pict>
            </w:r>
            <w:r>
              <w:rPr>
                <w:rFonts w:hint="eastAsia" w:ascii="宋体" w:hAnsi="宋体"/>
                <w:sz w:val="24"/>
                <w:lang w:eastAsia="zh-CN"/>
              </w:rPr>
              <w:tab/>
            </w:r>
          </w:p>
          <w:p>
            <w:pPr>
              <w:spacing w:line="440" w:lineRule="exact"/>
              <w:ind w:firstLine="420"/>
              <w:jc w:val="left"/>
              <w:rPr>
                <w:rFonts w:hint="eastAsia" w:ascii="宋体" w:hAnsi="宋体"/>
                <w:sz w:val="24"/>
              </w:rPr>
            </w:pPr>
            <w:r>
              <w:rPr>
                <w:rFonts w:hint="eastAsia" w:ascii="宋体" w:hAnsi="宋体"/>
                <w:sz w:val="24"/>
              </w:rPr>
              <w:pict>
                <v:shape id="_x0000_s1029" o:spid="_x0000_s1029" o:spt="15" type="#_x0000_t15" style="position:absolute;left:0pt;margin-left:223pt;margin-top:17.15pt;height:68pt;width:102pt;z-index:251662336;mso-width-relative:page;mso-height-relative:page;" fillcolor="#FFFFFF" filled="t" stroked="t" coordsize="21600,21600" adj="16200">
                  <v:path/>
                  <v:fill on="t" color2="#FFFFFF" focussize="0,0"/>
                  <v:stroke color="#000000" joinstyle="miter"/>
                  <v:imagedata o:title=""/>
                  <o:lock v:ext="edit" aspectratio="f"/>
                  <v:textbox>
                    <w:txbxContent>
                      <w:p>
                        <w:pPr>
                          <w:rPr>
                            <w:rFonts w:hint="eastAsia"/>
                            <w:b/>
                            <w:lang w:eastAsia="zh-CN"/>
                          </w:rPr>
                        </w:pPr>
                        <w:r>
                          <w:rPr>
                            <w:rFonts w:hint="eastAsia"/>
                            <w:b w:val="0"/>
                            <w:bCs/>
                          </w:rPr>
                          <w:t>4</w:t>
                        </w:r>
                        <w:r>
                          <w:rPr>
                            <w:rFonts w:hint="eastAsia"/>
                            <w:b/>
                          </w:rPr>
                          <w:t>、</w:t>
                        </w:r>
                        <w:r>
                          <w:rPr>
                            <w:rFonts w:hint="eastAsia"/>
                            <w:b w:val="0"/>
                            <w:bCs/>
                          </w:rPr>
                          <w:t>探究</w:t>
                        </w:r>
                        <w:r>
                          <w:rPr>
                            <w:rFonts w:hint="eastAsia"/>
                            <w:b w:val="0"/>
                            <w:bCs/>
                            <w:lang w:eastAsia="zh-CN"/>
                          </w:rPr>
                          <w:t>拓展</w:t>
                        </w:r>
                      </w:p>
                      <w:p>
                        <w:pPr>
                          <w:rPr>
                            <w:rFonts w:hint="eastAsia"/>
                            <w:b w:val="0"/>
                            <w:bCs/>
                            <w:sz w:val="18"/>
                            <w:szCs w:val="18"/>
                            <w:lang w:eastAsia="zh-CN"/>
                          </w:rPr>
                        </w:pPr>
                        <w:r>
                          <w:rPr>
                            <w:rFonts w:hint="eastAsia"/>
                            <w:b w:val="0"/>
                            <w:bCs/>
                            <w:sz w:val="18"/>
                            <w:szCs w:val="18"/>
                            <w:lang w:eastAsia="zh-CN"/>
                          </w:rPr>
                          <w:t>（通过小游戏方式了解色调并能用其他方式表现四季）</w:t>
                        </w:r>
                      </w:p>
                      <w:p>
                        <w:pPr>
                          <w:ind w:firstLine="207" w:firstLineChars="98"/>
                          <w:rPr>
                            <w:b/>
                          </w:rPr>
                        </w:pPr>
                      </w:p>
                    </w:txbxContent>
                  </v:textbox>
                </v:shape>
              </w:pict>
            </w:r>
            <w:r>
              <w:rPr>
                <w:rFonts w:hint="eastAsia" w:ascii="宋体" w:hAnsi="宋体"/>
                <w:sz w:val="24"/>
              </w:rPr>
              <w:pict>
                <v:shape id="_x0000_s1028" o:spid="_x0000_s1028" o:spt="15" type="#_x0000_t15" style="position:absolute;left:0pt;margin-left:90pt;margin-top:17.1pt;height:68pt;width:100.5pt;z-index:251661312;mso-width-relative:page;mso-height-relative:page;" fillcolor="#FFFFFF" filled="t" stroked="t" coordsize="21600,21600" adj="16200">
                  <v:path/>
                  <v:fill on="t" color2="#FFFFFF" focussize="0,0"/>
                  <v:stroke color="#000000" joinstyle="miter"/>
                  <v:imagedata o:title=""/>
                  <o:lock v:ext="edit" aspectratio="f"/>
                  <v:textbox>
                    <w:txbxContent>
                      <w:p>
                        <w:pPr>
                          <w:numPr>
                            <w:ilvl w:val="0"/>
                            <w:numId w:val="3"/>
                          </w:numPr>
                          <w:rPr>
                            <w:rFonts w:hint="eastAsia"/>
                            <w:b/>
                          </w:rPr>
                        </w:pPr>
                        <w:r>
                          <w:rPr>
                            <w:rFonts w:hint="eastAsia"/>
                            <w:b w:val="0"/>
                            <w:bCs/>
                            <w:lang w:eastAsia="zh-CN"/>
                          </w:rPr>
                          <w:t>感受</w:t>
                        </w:r>
                        <w:r>
                          <w:rPr>
                            <w:rFonts w:hint="eastAsia"/>
                            <w:b w:val="0"/>
                            <w:bCs/>
                          </w:rPr>
                          <w:t>欣赏</w:t>
                        </w:r>
                      </w:p>
                      <w:p>
                        <w:pPr>
                          <w:numPr>
                            <w:ilvl w:val="0"/>
                            <w:numId w:val="0"/>
                          </w:numPr>
                          <w:rPr>
                            <w:rFonts w:hint="eastAsia" w:eastAsia="宋体"/>
                            <w:b w:val="0"/>
                            <w:bCs/>
                            <w:sz w:val="18"/>
                            <w:szCs w:val="18"/>
                            <w:lang w:val="en-US" w:eastAsia="zh-CN"/>
                          </w:rPr>
                        </w:pPr>
                        <w:r>
                          <w:rPr>
                            <w:rFonts w:hint="eastAsia"/>
                            <w:b w:val="0"/>
                            <w:bCs/>
                            <w:sz w:val="18"/>
                            <w:szCs w:val="18"/>
                            <w:lang w:val="en-US" w:eastAsia="zh-CN"/>
                          </w:rPr>
                          <w:t>(对九寨四季的感知，）</w:t>
                        </w:r>
                      </w:p>
                      <w:p>
                        <w:pPr>
                          <w:ind w:firstLine="207" w:firstLineChars="98"/>
                          <w:rPr>
                            <w:b/>
                          </w:rPr>
                        </w:pPr>
                      </w:p>
                    </w:txbxContent>
                  </v:textbox>
                </v:shape>
              </w:pict>
            </w:r>
          </w:p>
          <w:p>
            <w:pPr>
              <w:spacing w:line="440" w:lineRule="exact"/>
              <w:ind w:firstLine="420"/>
              <w:jc w:val="left"/>
              <w:rPr>
                <w:rFonts w:hint="default" w:ascii="宋体" w:hAnsi="宋体"/>
                <w:sz w:val="24"/>
                <w:lang w:val="en-US"/>
              </w:rPr>
            </w:pPr>
            <w:r>
              <w:rPr>
                <w:rFonts w:hint="eastAsia" w:ascii="宋体" w:hAnsi="宋体"/>
                <w:sz w:val="24"/>
                <w:lang w:val="en-US" w:eastAsia="zh-CN"/>
              </w:rPr>
              <w:t xml:space="preserve">   </w:t>
            </w:r>
          </w:p>
          <w:p>
            <w:pPr>
              <w:spacing w:line="440" w:lineRule="exact"/>
              <w:ind w:firstLine="420"/>
              <w:jc w:val="left"/>
              <w:rPr>
                <w:rFonts w:hint="eastAsia" w:ascii="宋体" w:hAnsi="宋体"/>
                <w:sz w:val="24"/>
              </w:rPr>
            </w:pPr>
            <w:r>
              <w:rPr>
                <w:rFonts w:hint="eastAsia" w:ascii="宋体" w:hAnsi="宋体"/>
                <w:sz w:val="24"/>
              </w:rPr>
              <w:pict>
                <v:shape id="_x0000_s1031" o:spid="_x0000_s1031" o:spt="67" type="#_x0000_t67" style="position:absolute;left:0pt;margin-left:189.05pt;margin-top:16.35pt;height:39.75pt;width:18.75pt;z-index:251663360;mso-width-relative:page;mso-height-relative:page;" fillcolor="#C0504D" filled="t" stroked="t" coordsize="21600,21600" adj="16200,5400">
                  <v:path/>
                  <v:fill on="t" color2="#FFFFFF" focussize="0,0"/>
                  <v:stroke color="#000000" joinstyle="miter"/>
                  <v:imagedata o:title=""/>
                  <o:lock v:ext="edit" aspectratio="f"/>
                  <v:textbox style="layout-flow:vertical-ideographic;"/>
                </v:shape>
              </w:pict>
            </w:r>
          </w:p>
          <w:p>
            <w:pPr>
              <w:spacing w:line="440" w:lineRule="exact"/>
              <w:ind w:firstLine="420"/>
              <w:jc w:val="left"/>
              <w:rPr>
                <w:rFonts w:hint="eastAsia" w:ascii="宋体" w:hAnsi="宋体"/>
                <w:sz w:val="24"/>
              </w:rPr>
            </w:pPr>
          </w:p>
          <w:p>
            <w:pPr>
              <w:spacing w:line="440" w:lineRule="exact"/>
              <w:ind w:firstLine="420"/>
              <w:jc w:val="left"/>
              <w:rPr>
                <w:rFonts w:hint="eastAsia" w:ascii="宋体" w:hAnsi="宋体"/>
                <w:sz w:val="24"/>
              </w:rPr>
            </w:pPr>
            <w:r>
              <w:rPr>
                <w:rFonts w:hint="eastAsia" w:ascii="宋体" w:hAnsi="宋体"/>
                <w:sz w:val="24"/>
              </w:rPr>
              <w:pict>
                <v:rect id="_x0000_s1035" o:spid="_x0000_s1035" o:spt="1" style="position:absolute;left:0pt;margin-left:130.05pt;margin-top:20.3pt;height:37.5pt;width:134.25pt;z-index:251667456;mso-width-relative:page;mso-height-relative:page;" fillcolor="#FFFFFF" filled="t" stroked="t" coordsize="21600,21600">
                  <v:path/>
                  <v:fill on="t" color2="#FFFFFF" focussize="0,0"/>
                  <v:stroke color="#000000" joinstyle="miter"/>
                  <v:imagedata o:title=""/>
                  <o:lock v:ext="edit" aspectratio="f"/>
                  <v:textbox>
                    <w:txbxContent>
                      <w:p>
                        <w:r>
                          <w:rPr>
                            <w:rFonts w:hint="eastAsia"/>
                            <w:lang w:val="en-US" w:eastAsia="zh-CN"/>
                          </w:rPr>
                          <w:t>5</w:t>
                        </w:r>
                        <w:r>
                          <w:rPr>
                            <w:rFonts w:hint="eastAsia"/>
                          </w:rPr>
                          <w:t>、</w:t>
                        </w:r>
                        <w:r>
                          <w:rPr>
                            <w:rFonts w:hint="eastAsia"/>
                            <w:lang w:eastAsia="zh-CN"/>
                          </w:rPr>
                          <w:t>色调感知</w:t>
                        </w:r>
                        <w:r>
                          <w:rPr>
                            <w:rFonts w:hint="eastAsia"/>
                          </w:rPr>
                          <w:t>（</w:t>
                        </w:r>
                        <w:r>
                          <w:rPr>
                            <w:rFonts w:hint="eastAsia"/>
                            <w:lang w:eastAsia="zh-CN"/>
                          </w:rPr>
                          <w:t>用四宫格进行四季的创作</w:t>
                        </w:r>
                        <w:r>
                          <w:rPr>
                            <w:rFonts w:hint="eastAsia"/>
                          </w:rPr>
                          <w:t>）</w:t>
                        </w:r>
                      </w:p>
                    </w:txbxContent>
                  </v:textbox>
                </v:rect>
              </w:pict>
            </w:r>
          </w:p>
          <w:p>
            <w:pPr>
              <w:spacing w:line="440" w:lineRule="exact"/>
              <w:ind w:firstLine="420"/>
              <w:jc w:val="left"/>
              <w:rPr>
                <w:rFonts w:hint="eastAsia" w:ascii="宋体" w:hAnsi="宋体"/>
                <w:sz w:val="24"/>
              </w:rPr>
            </w:pPr>
          </w:p>
          <w:p>
            <w:pPr>
              <w:spacing w:line="440" w:lineRule="exact"/>
              <w:ind w:firstLine="420"/>
              <w:jc w:val="left"/>
              <w:rPr>
                <w:rFonts w:hint="eastAsia" w:ascii="宋体" w:hAnsi="宋体"/>
                <w:sz w:val="24"/>
              </w:rPr>
            </w:pPr>
            <w:r>
              <w:rPr>
                <w:rFonts w:hint="eastAsia" w:ascii="宋体" w:hAnsi="宋体"/>
                <w:sz w:val="24"/>
              </w:rPr>
              <w:pict>
                <v:shape id="_x0000_s1037" o:spid="_x0000_s1037" o:spt="67" type="#_x0000_t67" style="position:absolute;left:0pt;margin-left:187.65pt;margin-top:17.85pt;height:36.1pt;width:18.75pt;z-index:251669504;mso-width-relative:page;mso-height-relative:page;" fillcolor="#C0504D" filled="t" stroked="t" coordsize="21600,21600" adj="16200,5400">
                  <v:path/>
                  <v:fill on="t" color2="#FFFFFF" focussize="0,0"/>
                  <v:stroke color="#000000" joinstyle="miter"/>
                  <v:imagedata o:title=""/>
                  <o:lock v:ext="edit" aspectratio="f"/>
                  <v:textbox style="layout-flow:vertical-ideographic;"/>
                </v:shape>
              </w:pict>
            </w:r>
          </w:p>
          <w:p>
            <w:pPr>
              <w:spacing w:line="440" w:lineRule="exact"/>
              <w:ind w:firstLine="420"/>
              <w:jc w:val="left"/>
              <w:rPr>
                <w:rFonts w:hint="eastAsia" w:ascii="宋体" w:hAnsi="宋体"/>
                <w:sz w:val="24"/>
              </w:rPr>
            </w:pPr>
          </w:p>
          <w:p>
            <w:pPr>
              <w:spacing w:line="440" w:lineRule="exact"/>
              <w:ind w:firstLine="420"/>
              <w:jc w:val="left"/>
              <w:rPr>
                <w:rFonts w:hint="eastAsia" w:ascii="宋体" w:hAnsi="宋体"/>
                <w:sz w:val="24"/>
              </w:rPr>
            </w:pPr>
            <w:r>
              <w:rPr>
                <w:rFonts w:hint="eastAsia" w:ascii="宋体" w:hAnsi="宋体"/>
                <w:sz w:val="24"/>
              </w:rPr>
              <w:pict>
                <v:rect id="_x0000_s1036" o:spid="_x0000_s1036" o:spt="1" style="position:absolute;left:0pt;margin-left:137.25pt;margin-top:12.9pt;height:21pt;width:129.75pt;z-index:251668480;mso-width-relative:page;mso-height-relative:page;" coordsize="21600,21600">
                  <v:path/>
                  <v:fill focussize="0,0"/>
                  <v:stroke/>
                  <v:imagedata o:title=""/>
                  <o:lock v:ext="edit"/>
                  <v:textbox>
                    <w:txbxContent>
                      <w:p>
                        <w:r>
                          <w:rPr>
                            <w:rFonts w:hint="eastAsia"/>
                            <w:lang w:val="en-US" w:eastAsia="zh-CN"/>
                          </w:rPr>
                          <w:t>6</w:t>
                        </w:r>
                        <w:r>
                          <w:rPr>
                            <w:rFonts w:hint="eastAsia"/>
                          </w:rPr>
                          <w:t>、课后拓展（开阔视野）</w:t>
                        </w:r>
                      </w:p>
                    </w:txbxContent>
                  </v:textbox>
                </v:rect>
              </w:pict>
            </w:r>
          </w:p>
          <w:p>
            <w:pPr>
              <w:spacing w:line="440" w:lineRule="exact"/>
              <w:jc w:val="lef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 w:val="24"/>
              </w:rPr>
            </w:pPr>
            <w:r>
              <w:rPr>
                <w:rFonts w:hint="eastAsia" w:ascii="宋体" w:hAnsi="宋体"/>
                <w:sz w:val="24"/>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8522" w:type="dxa"/>
            <w:tcBorders>
              <w:top w:val="single" w:color="auto" w:sz="4" w:space="0"/>
              <w:left w:val="single" w:color="auto" w:sz="4" w:space="0"/>
              <w:bottom w:val="single" w:color="auto" w:sz="4" w:space="0"/>
              <w:right w:val="single" w:color="auto" w:sz="4" w:space="0"/>
            </w:tcBorders>
          </w:tcPr>
          <w:p>
            <w:pPr>
              <w:ind w:firstLine="3542" w:firstLineChars="1470"/>
              <w:rPr>
                <w:rFonts w:hint="eastAsia" w:ascii="宋体" w:hAnsi="宋体"/>
                <w:b/>
                <w:sz w:val="24"/>
              </w:rPr>
            </w:pPr>
          </w:p>
          <w:p>
            <w:pPr>
              <w:pStyle w:val="5"/>
              <w:keepNext w:val="0"/>
              <w:keepLines w:val="0"/>
              <w:widowControl/>
              <w:suppressLineNumbers w:val="0"/>
              <w:spacing w:before="240" w:beforeAutospacing="0" w:after="90" w:afterAutospacing="0"/>
              <w:ind w:left="240" w:right="240"/>
              <w:jc w:val="left"/>
              <w:rPr>
                <w:rFonts w:hint="eastAsia" w:cs="宋体"/>
                <w:color w:val="000000"/>
                <w:sz w:val="24"/>
                <w:lang w:eastAsia="zh-CN"/>
              </w:rPr>
            </w:pPr>
            <w:r>
              <w:rPr>
                <w:rFonts w:hint="eastAsia" w:cs="宋体"/>
                <w:color w:val="000000"/>
                <w:sz w:val="24"/>
                <w:lang w:eastAsia="zh-CN"/>
              </w:rPr>
              <w:t>一、视频导入</w:t>
            </w:r>
            <w:r>
              <w:rPr>
                <w:rFonts w:hint="eastAsia" w:cs="宋体"/>
                <w:color w:val="000000"/>
                <w:sz w:val="24"/>
              </w:rPr>
              <w:t xml:space="preserve"> 激趣生疑</w:t>
            </w:r>
            <w:r>
              <w:rPr>
                <w:rFonts w:hint="eastAsia" w:cs="宋体"/>
                <w:color w:val="000000"/>
                <w:sz w:val="24"/>
              </w:rPr>
              <w:br w:type="textWrapping"/>
            </w:r>
            <w:r>
              <w:rPr>
                <w:rFonts w:hint="eastAsia" w:cs="宋体"/>
                <w:color w:val="000000"/>
                <w:sz w:val="24"/>
                <w:lang w:val="en-US" w:eastAsia="zh-CN"/>
              </w:rPr>
              <w:t>1.</w:t>
            </w:r>
            <w:r>
              <w:rPr>
                <w:rFonts w:hint="eastAsia" w:cs="宋体"/>
                <w:color w:val="000000"/>
                <w:sz w:val="24"/>
                <w:lang w:eastAsia="zh-CN"/>
              </w:rPr>
              <w:t>上课之前我们先来观看一段视频，感受一下大自然赋予我们的色彩，一起去探寻一下海底的美妙色彩吧！</w:t>
            </w:r>
          </w:p>
          <w:p>
            <w:pPr>
              <w:pStyle w:val="5"/>
              <w:keepNext w:val="0"/>
              <w:keepLines w:val="0"/>
              <w:widowControl/>
              <w:suppressLineNumbers w:val="0"/>
              <w:spacing w:before="240" w:beforeAutospacing="0" w:after="90" w:afterAutospacing="0"/>
              <w:ind w:left="240" w:right="240"/>
              <w:jc w:val="left"/>
              <w:rPr>
                <w:rFonts w:hint="eastAsia" w:cs="宋体"/>
                <w:color w:val="000000"/>
                <w:sz w:val="24"/>
                <w:lang w:eastAsia="zh-CN"/>
              </w:rPr>
            </w:pPr>
            <w:r>
              <w:rPr>
                <w:rFonts w:hint="eastAsia" w:cs="宋体"/>
                <w:color w:val="000000"/>
                <w:sz w:val="24"/>
                <w:lang w:val="en-US" w:eastAsia="zh-CN"/>
              </w:rPr>
              <w:t>2.</w:t>
            </w:r>
            <w:r>
              <w:rPr>
                <w:rFonts w:hint="eastAsia" w:cs="宋体"/>
                <w:color w:val="000000"/>
                <w:sz w:val="24"/>
                <w:lang w:eastAsia="zh-CN"/>
              </w:rPr>
              <w:t>播放视频，提问学生看了有什么感受？描述一下视频里的色彩，这些色彩是如何产生的？</w:t>
            </w:r>
          </w:p>
          <w:p>
            <w:pPr>
              <w:pStyle w:val="5"/>
              <w:keepNext w:val="0"/>
              <w:keepLines w:val="0"/>
              <w:widowControl/>
              <w:suppressLineNumbers w:val="0"/>
              <w:spacing w:before="240" w:beforeAutospacing="0" w:after="90" w:afterAutospacing="0"/>
              <w:ind w:left="240" w:right="240"/>
              <w:jc w:val="left"/>
              <w:rPr>
                <w:rFonts w:hint="eastAsia" w:cs="宋体"/>
                <w:color w:val="000000"/>
                <w:sz w:val="24"/>
                <w:lang w:eastAsia="zh-CN"/>
              </w:rPr>
            </w:pPr>
            <w:r>
              <w:rPr>
                <w:rFonts w:hint="eastAsia" w:cs="宋体"/>
                <w:color w:val="000000"/>
                <w:sz w:val="24"/>
                <w:lang w:val="en-US" w:eastAsia="zh-CN"/>
              </w:rPr>
              <w:t>3.</w:t>
            </w:r>
            <w:r>
              <w:rPr>
                <w:rFonts w:hint="eastAsia" w:cs="宋体"/>
                <w:color w:val="000000"/>
                <w:sz w:val="24"/>
                <w:lang w:eastAsia="zh-CN"/>
              </w:rPr>
              <w:t>进入这节课的学习《大自然的色彩》（板书《大自然的色彩》）</w:t>
            </w:r>
          </w:p>
          <w:p>
            <w:pPr>
              <w:pStyle w:val="5"/>
              <w:keepNext w:val="0"/>
              <w:keepLines w:val="0"/>
              <w:widowControl/>
              <w:numPr>
                <w:ilvl w:val="0"/>
                <w:numId w:val="0"/>
              </w:numPr>
              <w:suppressLineNumbers w:val="0"/>
              <w:spacing w:before="240" w:beforeAutospacing="0" w:after="90" w:afterAutospacing="0"/>
              <w:ind w:left="239" w:leftChars="114" w:right="240" w:rightChars="0" w:firstLine="0" w:firstLineChars="0"/>
              <w:jc w:val="left"/>
              <w:rPr>
                <w:rFonts w:hint="eastAsia"/>
                <w:color w:val="666666"/>
                <w:lang w:val="en-US" w:eastAsia="zh-CN"/>
              </w:rPr>
            </w:pPr>
            <w:r>
              <w:rPr>
                <w:rFonts w:hint="eastAsia" w:cs="宋体"/>
                <w:color w:val="000000"/>
                <w:sz w:val="24"/>
                <w:lang w:val="en-US" w:eastAsia="zh-CN"/>
              </w:rPr>
              <w:t xml:space="preserve"> </w:t>
            </w:r>
          </w:p>
          <w:p>
            <w:pPr>
              <w:pStyle w:val="5"/>
              <w:keepNext w:val="0"/>
              <w:keepLines w:val="0"/>
              <w:widowControl/>
              <w:numPr>
                <w:ilvl w:val="0"/>
                <w:numId w:val="4"/>
              </w:numPr>
              <w:suppressLineNumbers w:val="0"/>
              <w:spacing w:before="240" w:beforeAutospacing="0" w:after="90" w:afterAutospacing="0"/>
              <w:ind w:left="239" w:leftChars="114" w:right="240" w:rightChars="0" w:firstLine="0" w:firstLineChars="0"/>
              <w:jc w:val="left"/>
              <w:rPr>
                <w:rFonts w:hint="eastAsia" w:cs="宋体"/>
                <w:color w:val="000000"/>
                <w:sz w:val="24"/>
                <w:lang w:eastAsia="zh-CN"/>
              </w:rPr>
            </w:pPr>
            <w:r>
              <w:rPr>
                <w:rFonts w:hint="eastAsia" w:cs="宋体"/>
                <w:color w:val="000000"/>
                <w:sz w:val="24"/>
                <w:lang w:eastAsia="zh-CN"/>
              </w:rPr>
              <w:t>整体感知 新课讲授</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eastAsia="zh-CN"/>
              </w:rPr>
              <w:t>1、以九寨为例，引出大自然的色彩（描述九寨的一段话）</w:t>
            </w:r>
            <w:r>
              <w:rPr>
                <w:rFonts w:hint="eastAsia" w:cs="宋体"/>
                <w:color w:val="000000"/>
                <w:sz w:val="24"/>
                <w:lang w:eastAsia="zh-CN"/>
              </w:rPr>
              <w:br w:type="textWrapping"/>
            </w:r>
            <w:r>
              <w:rPr>
                <w:rFonts w:hint="eastAsia" w:cs="宋体"/>
                <w:color w:val="000000"/>
                <w:sz w:val="24"/>
                <w:lang w:eastAsia="zh-CN"/>
              </w:rPr>
              <w:t>在我们四川就有很多美景，大自然的馈赠，今天就以九寨为例，一起跟着老师去感受一下那里的一树一草一花一鸟。（</w:t>
            </w:r>
            <w:r>
              <w:rPr>
                <w:rFonts w:hint="eastAsia" w:cs="宋体"/>
                <w:color w:val="000000"/>
                <w:sz w:val="24"/>
                <w:lang w:val="en-US" w:eastAsia="zh-CN"/>
              </w:rPr>
              <w:t>出示描绘九寨的一段话，让学生在脑海里想象九寨的一年四季。</w:t>
            </w:r>
            <w:r>
              <w:rPr>
                <w:rFonts w:hint="eastAsia" w:cs="宋体"/>
                <w:color w:val="000000"/>
                <w:sz w:val="24"/>
                <w:lang w:eastAsia="zh-CN"/>
              </w:rPr>
              <w:t>）</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eastAsia="zh-CN"/>
              </w:rPr>
              <w:t>2、出示九寨四个季节的图片，观察色彩</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eastAsia="zh-CN"/>
              </w:rPr>
              <w:t>先播放图片，让学生思考是什么季节，再分析当前季节的色彩。</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default" w:cs="宋体"/>
                <w:color w:val="000000"/>
                <w:sz w:val="24"/>
                <w:lang w:val="en-US" w:eastAsia="zh-CN"/>
              </w:rPr>
            </w:pPr>
            <w:r>
              <w:rPr>
                <w:rFonts w:hint="eastAsia" w:cs="宋体"/>
                <w:color w:val="000000"/>
                <w:sz w:val="24"/>
                <w:lang w:val="en-US" w:eastAsia="zh-CN"/>
              </w:rPr>
              <w:t>3、出示《秋景图》，分析色彩</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eastAsia="zh-CN"/>
              </w:rPr>
              <w:t>分析图中集中出现的几种主要色彩：近中景秋天树叶的（金黄、桔红），夹杂着一些（灰紫色）的矮小树木；远处清澈的湖水呈现出深浅不同的（蓝色），湖边有(墨绿色)的塔松；在远处依稀可见的(淡灰紫色)的远景，共同构成一派绚丽多彩的秋色。</w:t>
            </w:r>
          </w:p>
          <w:p>
            <w:pPr>
              <w:pStyle w:val="5"/>
              <w:keepNext w:val="0"/>
              <w:keepLines w:val="0"/>
              <w:widowControl/>
              <w:numPr>
                <w:ilvl w:val="0"/>
                <w:numId w:val="0"/>
              </w:numPr>
              <w:suppressLineNumbers w:val="0"/>
              <w:spacing w:before="240" w:beforeAutospacing="0" w:after="90" w:afterAutospacing="0"/>
              <w:ind w:left="479" w:leftChars="114" w:right="240" w:rightChars="0" w:hanging="240" w:hangingChars="100"/>
              <w:jc w:val="left"/>
              <w:rPr>
                <w:rFonts w:hint="eastAsia" w:cs="宋体"/>
                <w:color w:val="000000"/>
                <w:sz w:val="24"/>
                <w:lang w:val="en-US" w:eastAsia="zh-CN"/>
              </w:rPr>
            </w:pPr>
            <w:r>
              <w:rPr>
                <w:rFonts w:hint="eastAsia" w:cs="宋体"/>
                <w:color w:val="000000"/>
                <w:sz w:val="24"/>
                <w:lang w:val="en-US" w:eastAsia="zh-CN"/>
              </w:rPr>
              <w:t>【</w:t>
            </w:r>
            <w:r>
              <w:rPr>
                <w:rFonts w:hint="eastAsia" w:cs="宋体"/>
                <w:color w:val="000000"/>
                <w:sz w:val="24"/>
                <w:lang w:eastAsia="zh-CN"/>
              </w:rPr>
              <w:t>教学活动（观察、欣赏、分析、回答）</w:t>
            </w:r>
            <w:r>
              <w:rPr>
                <w:rFonts w:hint="eastAsia" w:cs="宋体"/>
                <w:color w:val="000000"/>
                <w:sz w:val="24"/>
                <w:lang w:val="en-US" w:eastAsia="zh-CN"/>
              </w:rPr>
              <w:t xml:space="preserve">                                 </w:t>
            </w:r>
            <w:r>
              <w:rPr>
                <w:rFonts w:hint="eastAsia" w:cs="宋体"/>
                <w:color w:val="000000"/>
                <w:sz w:val="24"/>
                <w:lang w:eastAsia="zh-CN"/>
              </w:rPr>
              <w:t>教学意图（整体感知色彩存在与自然界中）</w:t>
            </w:r>
            <w:r>
              <w:rPr>
                <w:rFonts w:hint="eastAsia" w:cs="宋体"/>
                <w:color w:val="000000"/>
                <w:sz w:val="24"/>
                <w:lang w:val="en-US" w:eastAsia="zh-CN"/>
              </w:rPr>
              <w:t xml:space="preserve">                          </w:t>
            </w:r>
            <w:r>
              <w:rPr>
                <w:rFonts w:hint="eastAsia" w:cs="宋体"/>
                <w:color w:val="000000"/>
                <w:sz w:val="24"/>
                <w:lang w:eastAsia="zh-CN"/>
              </w:rPr>
              <w:t>板书：感知色彩存在与自然界中】</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color w:val="666666"/>
              </w:rPr>
              <w:br w:type="textWrapping"/>
            </w:r>
            <w:r>
              <w:rPr>
                <w:rFonts w:hint="eastAsia" w:cs="宋体"/>
                <w:color w:val="000000"/>
                <w:sz w:val="24"/>
                <w:lang w:val="en-US" w:eastAsia="zh-CN"/>
              </w:rPr>
              <w:t>4、</w:t>
            </w:r>
            <w:r>
              <w:rPr>
                <w:rFonts w:hint="eastAsia" w:cs="宋体"/>
                <w:color w:val="000000"/>
                <w:sz w:val="24"/>
                <w:lang w:eastAsia="zh-CN"/>
              </w:rPr>
              <w:t>提问：通过分析和欣赏大家感受到这些丰富和美丽的色彩了吗？平时你们注意过身边的景色变化和色彩现象吗？这些美丽的色彩是怎样形成的？在黑夜里没有光线的情况下，这些色彩还有吗？（分小组讨论一下）</w:t>
            </w:r>
            <w:r>
              <w:rPr>
                <w:color w:val="666666"/>
              </w:rPr>
              <w:br w:type="textWrapping"/>
            </w:r>
            <w:r>
              <w:rPr>
                <w:rFonts w:hint="eastAsia" w:cs="宋体"/>
                <w:color w:val="000000"/>
                <w:sz w:val="24"/>
                <w:lang w:val="en-US" w:eastAsia="zh-CN"/>
              </w:rPr>
              <w:t>【</w:t>
            </w:r>
            <w:r>
              <w:rPr>
                <w:rFonts w:hint="eastAsia" w:cs="宋体"/>
                <w:color w:val="000000"/>
                <w:sz w:val="24"/>
                <w:lang w:eastAsia="zh-CN"/>
              </w:rPr>
              <w:t>教学活动（分组讨论、回答对色彩有初步的认识）</w:t>
            </w:r>
            <w:r>
              <w:rPr>
                <w:rFonts w:hint="eastAsia" w:cs="宋体"/>
                <w:color w:val="000000"/>
                <w:sz w:val="24"/>
                <w:lang w:eastAsia="zh-CN"/>
              </w:rPr>
              <w:br w:type="textWrapping"/>
            </w:r>
            <w:r>
              <w:rPr>
                <w:rFonts w:hint="eastAsia" w:cs="宋体"/>
                <w:color w:val="000000"/>
                <w:sz w:val="24"/>
                <w:lang w:val="en-US" w:eastAsia="zh-CN"/>
              </w:rPr>
              <w:t xml:space="preserve"> </w:t>
            </w:r>
            <w:r>
              <w:rPr>
                <w:rFonts w:hint="eastAsia" w:cs="宋体"/>
                <w:color w:val="000000"/>
                <w:sz w:val="24"/>
                <w:lang w:eastAsia="zh-CN"/>
              </w:rPr>
              <w:t>教学意图（引导学生理解光和色的关系）</w:t>
            </w:r>
            <w:r>
              <w:rPr>
                <w:rFonts w:hint="eastAsia" w:cs="宋体"/>
                <w:color w:val="000000"/>
                <w:sz w:val="24"/>
                <w:lang w:eastAsia="zh-CN"/>
              </w:rPr>
              <w:br w:type="textWrapping"/>
            </w:r>
            <w:r>
              <w:rPr>
                <w:rFonts w:hint="eastAsia" w:cs="宋体"/>
                <w:color w:val="000000"/>
                <w:sz w:val="24"/>
                <w:lang w:val="en-US" w:eastAsia="zh-CN"/>
              </w:rPr>
              <w:t xml:space="preserve"> </w:t>
            </w:r>
            <w:r>
              <w:rPr>
                <w:rFonts w:hint="eastAsia" w:cs="宋体"/>
                <w:color w:val="000000"/>
                <w:sz w:val="24"/>
                <w:lang w:eastAsia="zh-CN"/>
              </w:rPr>
              <w:t>板书：光和色的关系（色彩产生的原理）】</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val="en-US" w:eastAsia="zh-CN"/>
              </w:rPr>
              <w:t>5、</w:t>
            </w:r>
            <w:r>
              <w:rPr>
                <w:rFonts w:hint="eastAsia" w:cs="宋体"/>
                <w:color w:val="000000"/>
                <w:sz w:val="24"/>
                <w:lang w:eastAsia="zh-CN"/>
              </w:rPr>
              <w:t>色彩产生的原理</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eastAsia="zh-CN"/>
              </w:rPr>
              <w:t>课件出示示意图，教师进行简单讲解。</w:t>
            </w:r>
            <w:r>
              <w:rPr>
                <w:rFonts w:hint="eastAsia" w:cs="宋体"/>
                <w:color w:val="000000"/>
                <w:sz w:val="24"/>
                <w:lang w:val="en-US" w:eastAsia="zh-CN"/>
              </w:rPr>
              <w:t xml:space="preserve">                                </w:t>
            </w:r>
          </w:p>
          <w:p>
            <w:pPr>
              <w:pStyle w:val="5"/>
              <w:keepNext w:val="0"/>
              <w:keepLines w:val="0"/>
              <w:widowControl/>
              <w:numPr>
                <w:ilvl w:val="0"/>
                <w:numId w:val="0"/>
              </w:numPr>
              <w:suppressLineNumbers w:val="0"/>
              <w:spacing w:before="240" w:beforeAutospacing="0" w:after="90" w:afterAutospacing="0"/>
              <w:ind w:left="479" w:leftChars="114" w:right="240" w:rightChars="0" w:hanging="240" w:hangingChars="100"/>
              <w:jc w:val="left"/>
              <w:rPr>
                <w:rFonts w:hint="eastAsia" w:cs="宋体"/>
                <w:color w:val="000000"/>
                <w:sz w:val="24"/>
                <w:lang w:eastAsia="zh-CN"/>
              </w:rPr>
            </w:pPr>
            <w:r>
              <w:rPr>
                <w:rFonts w:hint="eastAsia" w:cs="宋体"/>
                <w:color w:val="000000"/>
                <w:sz w:val="24"/>
                <w:lang w:eastAsia="zh-CN"/>
              </w:rPr>
              <w:t>如有水壶向阳光下喷一喷，会出现色彩，为什么出现色彩？</w:t>
            </w:r>
            <w:r>
              <w:rPr>
                <w:rFonts w:hint="eastAsia" w:cs="宋体"/>
                <w:color w:val="000000"/>
                <w:sz w:val="24"/>
                <w:lang w:val="en-US" w:eastAsia="zh-CN"/>
              </w:rPr>
              <w:t xml:space="preserve">             【</w:t>
            </w:r>
            <w:r>
              <w:rPr>
                <w:rFonts w:hint="eastAsia" w:cs="宋体"/>
                <w:color w:val="000000"/>
                <w:sz w:val="24"/>
                <w:lang w:eastAsia="zh-CN"/>
              </w:rPr>
              <w:t>学习意图（联系生活实际让学生理解）】</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val="en-US" w:eastAsia="zh-CN"/>
              </w:rPr>
              <w:t>这与下雨看见彩虹一样的原理,</w:t>
            </w:r>
            <w:r>
              <w:rPr>
                <w:rFonts w:hint="eastAsia" w:cs="宋体"/>
                <w:color w:val="000000"/>
                <w:sz w:val="24"/>
                <w:lang w:val="en-US" w:eastAsia="zh-CN"/>
              </w:rPr>
              <w:br w:type="textWrapping"/>
            </w:r>
            <w:r>
              <w:rPr>
                <w:rFonts w:hint="eastAsia" w:cs="宋体"/>
                <w:color w:val="000000"/>
                <w:sz w:val="24"/>
                <w:lang w:val="en-US" w:eastAsia="zh-CN"/>
              </w:rPr>
              <w:t>彩虹是因为阳光射到空中接近圆型的小水滴，造成色散及反射而成。</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eastAsia="zh-CN"/>
              </w:rPr>
              <w:t>小结：因为有光所以我们才能感受到色彩的存在。因此，光照和色彩有着直接的关系。光是由不同波长的七种色光和成的，就是我们熟知的红、橙、黄、绿、青、蓝、紫色光。光线照射到物质上，因为物质有吸收和反射不同波长的光线的性质，所以会呈现不同的色彩。</w:t>
            </w:r>
            <w:r>
              <w:rPr>
                <w:rFonts w:hint="eastAsia" w:cs="宋体"/>
                <w:color w:val="000000"/>
                <w:sz w:val="24"/>
                <w:lang w:eastAsia="zh-CN"/>
              </w:rPr>
              <w:br w:type="textWrapping"/>
            </w:r>
            <w:r>
              <w:rPr>
                <w:rFonts w:hint="eastAsia" w:cs="宋体"/>
                <w:color w:val="000000"/>
                <w:sz w:val="24"/>
                <w:lang w:eastAsia="zh-CN"/>
              </w:rPr>
              <w:t>（举生活中的事例说明，</w:t>
            </w:r>
            <w:r>
              <w:rPr>
                <w:rFonts w:hint="eastAsia" w:cs="宋体"/>
                <w:color w:val="000000"/>
                <w:sz w:val="24"/>
                <w:lang w:val="en-US" w:eastAsia="zh-CN"/>
              </w:rPr>
              <w:t xml:space="preserve">比如一张纸，在阳光下是白色，在红色光下就会发红，就是这个道理。 </w:t>
            </w:r>
            <w:r>
              <w:rPr>
                <w:rFonts w:hint="eastAsia" w:cs="宋体"/>
                <w:color w:val="000000"/>
                <w:sz w:val="24"/>
                <w:lang w:eastAsia="zh-CN"/>
              </w:rPr>
              <w:t>）</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p>
          <w:p>
            <w:pPr>
              <w:pStyle w:val="5"/>
              <w:keepNext w:val="0"/>
              <w:keepLines w:val="0"/>
              <w:widowControl/>
              <w:numPr>
                <w:ilvl w:val="0"/>
                <w:numId w:val="4"/>
              </w:numPr>
              <w:suppressLineNumbers w:val="0"/>
              <w:spacing w:before="240" w:beforeAutospacing="0" w:after="90" w:afterAutospacing="0"/>
              <w:ind w:left="239" w:leftChars="114" w:right="240" w:rightChars="0" w:firstLine="0" w:firstLineChars="0"/>
              <w:jc w:val="left"/>
              <w:rPr>
                <w:rFonts w:hint="eastAsia" w:cs="宋体"/>
                <w:color w:val="000000"/>
                <w:sz w:val="24"/>
                <w:lang w:val="en-US" w:eastAsia="zh-CN"/>
              </w:rPr>
            </w:pPr>
            <w:r>
              <w:rPr>
                <w:rFonts w:hint="eastAsia" w:cs="宋体"/>
                <w:color w:val="000000"/>
                <w:sz w:val="24"/>
                <w:lang w:eastAsia="zh-CN"/>
              </w:rPr>
              <w:t>拓展探究</w:t>
            </w:r>
            <w:r>
              <w:rPr>
                <w:rFonts w:hint="eastAsia" w:cs="宋体"/>
                <w:color w:val="000000"/>
                <w:sz w:val="24"/>
                <w:lang w:val="en-US" w:eastAsia="zh-CN"/>
              </w:rPr>
              <w:t xml:space="preserve"> 深入学习</w:t>
            </w:r>
          </w:p>
          <w:p>
            <w:pPr>
              <w:pStyle w:val="5"/>
              <w:keepNext w:val="0"/>
              <w:keepLines w:val="0"/>
              <w:widowControl/>
              <w:numPr>
                <w:ilvl w:val="0"/>
                <w:numId w:val="5"/>
              </w:numPr>
              <w:suppressLineNumbers w:val="0"/>
              <w:spacing w:before="240" w:beforeAutospacing="0" w:after="90" w:afterAutospacing="0"/>
              <w:ind w:leftChars="114" w:right="240" w:rightChars="0"/>
              <w:jc w:val="left"/>
              <w:rPr>
                <w:rFonts w:hint="default" w:cs="宋体"/>
                <w:color w:val="000000"/>
                <w:sz w:val="24"/>
                <w:lang w:val="en-US" w:eastAsia="zh-CN"/>
              </w:rPr>
            </w:pPr>
            <w:r>
              <w:rPr>
                <w:rFonts w:hint="eastAsia" w:cs="宋体"/>
                <w:color w:val="000000"/>
                <w:sz w:val="24"/>
                <w:lang w:val="en-US" w:eastAsia="zh-CN"/>
              </w:rPr>
              <w:t>通过我是观察家的游戏引入色调的学习。                            出示四季局部的图片，让学生观察是哪个季节，你是从那些方面观察到的。</w:t>
            </w:r>
          </w:p>
          <w:p>
            <w:pPr>
              <w:pStyle w:val="5"/>
              <w:keepNext w:val="0"/>
              <w:keepLines w:val="0"/>
              <w:widowControl/>
              <w:numPr>
                <w:ilvl w:val="0"/>
                <w:numId w:val="5"/>
              </w:numPr>
              <w:suppressLineNumbers w:val="0"/>
              <w:spacing w:before="240" w:beforeAutospacing="0" w:after="90" w:afterAutospacing="0"/>
              <w:ind w:leftChars="114" w:right="240" w:rightChars="0"/>
              <w:jc w:val="left"/>
              <w:rPr>
                <w:rFonts w:hint="default" w:cs="宋体"/>
                <w:color w:val="000000"/>
                <w:sz w:val="24"/>
                <w:lang w:val="en-US" w:eastAsia="zh-CN"/>
              </w:rPr>
            </w:pPr>
            <w:r>
              <w:rPr>
                <w:rFonts w:hint="eastAsia" w:cs="宋体"/>
                <w:color w:val="000000"/>
                <w:sz w:val="24"/>
                <w:lang w:val="en-US" w:eastAsia="zh-CN"/>
              </w:rPr>
              <w:t>你还可以通过那些方式来表现四季呢</w:t>
            </w:r>
          </w:p>
          <w:p>
            <w:pPr>
              <w:pStyle w:val="5"/>
              <w:keepNext w:val="0"/>
              <w:keepLines w:val="0"/>
              <w:widowControl/>
              <w:numPr>
                <w:ilvl w:val="0"/>
                <w:numId w:val="0"/>
              </w:numPr>
              <w:suppressLineNumbers w:val="0"/>
              <w:spacing w:before="240" w:beforeAutospacing="0" w:after="90" w:afterAutospacing="0"/>
              <w:ind w:left="240" w:right="240" w:rightChars="0" w:hanging="240" w:hangingChars="100"/>
              <w:jc w:val="left"/>
              <w:rPr>
                <w:rFonts w:hint="eastAsia" w:cs="宋体"/>
                <w:color w:val="000000"/>
                <w:sz w:val="24"/>
                <w:lang w:val="en-US" w:eastAsia="zh-CN"/>
              </w:rPr>
            </w:pPr>
            <w:r>
              <w:rPr>
                <w:rFonts w:hint="eastAsia" w:cs="宋体"/>
                <w:color w:val="000000"/>
                <w:sz w:val="24"/>
                <w:lang w:val="en-US" w:eastAsia="zh-CN"/>
              </w:rPr>
              <w:t xml:space="preserve"> 文字 动作 诗歌 音乐 舞蹈 绘画。。。                                 春：春暖花开，《春天在哪里》，“好雨知时节，当春乃发生”               夏：游泳，冰淇淋，《小荷》 ，《七里香》                                秋：收获，桂花，“停车坐爱枫林晚，霜叶红于二月花”                   冬：忽如一夜春风来，千树万树梨花开，《大约在冬季》</w:t>
            </w:r>
          </w:p>
          <w:p>
            <w:pPr>
              <w:pStyle w:val="5"/>
              <w:keepNext w:val="0"/>
              <w:keepLines w:val="0"/>
              <w:widowControl/>
              <w:numPr>
                <w:ilvl w:val="0"/>
                <w:numId w:val="0"/>
              </w:numPr>
              <w:suppressLineNumbers w:val="0"/>
              <w:spacing w:before="240" w:beforeAutospacing="0" w:after="90" w:afterAutospacing="0"/>
              <w:ind w:leftChars="114" w:right="240" w:rightChars="0"/>
              <w:jc w:val="left"/>
              <w:rPr>
                <w:rFonts w:hint="eastAsia" w:cs="宋体"/>
                <w:color w:val="000000"/>
                <w:sz w:val="24"/>
                <w:lang w:eastAsia="zh-CN"/>
              </w:rPr>
            </w:pPr>
            <w:r>
              <w:rPr>
                <w:rFonts w:hint="eastAsia" w:cs="宋体"/>
                <w:color w:val="000000"/>
                <w:sz w:val="24"/>
                <w:lang w:val="en-US" w:eastAsia="zh-CN"/>
              </w:rPr>
              <w:t>【</w:t>
            </w:r>
            <w:r>
              <w:rPr>
                <w:rFonts w:hint="eastAsia" w:cs="宋体"/>
                <w:color w:val="000000"/>
                <w:sz w:val="24"/>
                <w:lang w:eastAsia="zh-CN"/>
              </w:rPr>
              <w:t>教学活动（学生讨论、拓展）</w:t>
            </w:r>
            <w:r>
              <w:rPr>
                <w:rFonts w:hint="eastAsia" w:cs="宋体"/>
                <w:color w:val="000000"/>
                <w:sz w:val="24"/>
                <w:lang w:eastAsia="zh-CN"/>
              </w:rPr>
              <w:br w:type="textWrapping"/>
            </w:r>
            <w:r>
              <w:rPr>
                <w:rFonts w:hint="eastAsia" w:cs="宋体"/>
                <w:color w:val="000000"/>
                <w:sz w:val="24"/>
                <w:lang w:val="en-US" w:eastAsia="zh-CN"/>
              </w:rPr>
              <w:t xml:space="preserve"> </w:t>
            </w:r>
            <w:r>
              <w:rPr>
                <w:rFonts w:hint="eastAsia" w:cs="宋体"/>
                <w:color w:val="000000"/>
                <w:sz w:val="24"/>
                <w:lang w:eastAsia="zh-CN"/>
              </w:rPr>
              <w:t>教学意图（拓展探索，不仅可以用图片的形式来表现四季，让学生更具有兴趣，课堂感染力）】</w:t>
            </w:r>
          </w:p>
          <w:p>
            <w:pPr>
              <w:pStyle w:val="5"/>
              <w:keepNext w:val="0"/>
              <w:keepLines w:val="0"/>
              <w:widowControl/>
              <w:numPr>
                <w:ilvl w:val="0"/>
                <w:numId w:val="0"/>
              </w:numPr>
              <w:suppressLineNumbers w:val="0"/>
              <w:spacing w:before="240" w:beforeAutospacing="0" w:after="90" w:afterAutospacing="0"/>
              <w:ind w:left="240" w:right="240" w:rightChars="0" w:hanging="240" w:hangingChars="100"/>
              <w:jc w:val="left"/>
              <w:rPr>
                <w:rFonts w:hint="eastAsia" w:cs="宋体"/>
                <w:color w:val="000000"/>
                <w:sz w:val="24"/>
                <w:lang w:val="en-US" w:eastAsia="zh-CN"/>
              </w:rPr>
            </w:pPr>
          </w:p>
          <w:p>
            <w:pPr>
              <w:pStyle w:val="5"/>
              <w:keepNext w:val="0"/>
              <w:keepLines w:val="0"/>
              <w:widowControl/>
              <w:numPr>
                <w:ilvl w:val="0"/>
                <w:numId w:val="6"/>
              </w:numPr>
              <w:suppressLineNumbers w:val="0"/>
              <w:spacing w:before="240" w:beforeAutospacing="0" w:after="90" w:afterAutospacing="0"/>
              <w:ind w:left="120" w:leftChars="0" w:right="240" w:rightChars="0" w:firstLine="0" w:firstLineChars="0"/>
              <w:jc w:val="left"/>
              <w:rPr>
                <w:rFonts w:hint="default" w:cs="宋体"/>
                <w:color w:val="000000"/>
                <w:sz w:val="24"/>
                <w:lang w:val="en-US" w:eastAsia="zh-CN"/>
              </w:rPr>
            </w:pPr>
            <w:r>
              <w:rPr>
                <w:rFonts w:hint="eastAsia" w:cs="宋体"/>
                <w:color w:val="000000"/>
                <w:sz w:val="24"/>
                <w:lang w:val="en-US" w:eastAsia="zh-CN"/>
              </w:rPr>
              <w:t>色调                                                           刚才我们从局部就能观察出是什么季节，主要是每个季节的色彩是不一样的，这就是由于色调的不同，接下来就让我们一起学习一下色调。</w:t>
            </w:r>
          </w:p>
          <w:p>
            <w:pPr>
              <w:pStyle w:val="5"/>
              <w:keepNext w:val="0"/>
              <w:keepLines w:val="0"/>
              <w:widowControl/>
              <w:numPr>
                <w:ilvl w:val="0"/>
                <w:numId w:val="0"/>
              </w:numPr>
              <w:suppressLineNumbers w:val="0"/>
              <w:spacing w:before="240" w:beforeAutospacing="0" w:after="90" w:afterAutospacing="0"/>
              <w:ind w:left="120" w:leftChars="0" w:right="240" w:rightChars="0"/>
              <w:jc w:val="left"/>
              <w:rPr>
                <w:rFonts w:hint="eastAsia" w:cs="宋体"/>
                <w:color w:val="000000"/>
                <w:sz w:val="24"/>
                <w:lang w:val="en-US" w:eastAsia="zh-CN"/>
              </w:rPr>
            </w:pPr>
            <w:r>
              <w:rPr>
                <w:rFonts w:hint="default" w:cs="宋体"/>
                <w:color w:val="000000"/>
                <w:sz w:val="24"/>
                <w:lang w:val="en-US" w:eastAsia="zh-CN"/>
              </w:rPr>
              <w:t>色调：是指色彩运用的总体倾向。如红色调的晚霞、土黄色调的高原风景等。一幅作品或一个环境中往往存在很多色彩，它们之间形成的整体关系构成色彩的调子，称之为</w:t>
            </w:r>
            <w:r>
              <w:rPr>
                <w:rFonts w:hint="eastAsia" w:cs="宋体"/>
                <w:color w:val="000000"/>
                <w:sz w:val="24"/>
                <w:lang w:val="en-US" w:eastAsia="zh-CN"/>
              </w:rPr>
              <w:t>“</w:t>
            </w:r>
            <w:r>
              <w:rPr>
                <w:rFonts w:hint="default" w:cs="宋体"/>
                <w:color w:val="000000"/>
                <w:sz w:val="24"/>
                <w:lang w:val="en-US" w:eastAsia="zh-CN"/>
              </w:rPr>
              <w:t>色调</w:t>
            </w:r>
            <w:r>
              <w:rPr>
                <w:rFonts w:hint="eastAsia" w:cs="宋体"/>
                <w:color w:val="000000"/>
                <w:sz w:val="24"/>
                <w:lang w:val="en-US" w:eastAsia="zh-CN"/>
              </w:rPr>
              <w:t>”。</w:t>
            </w:r>
          </w:p>
          <w:p>
            <w:pPr>
              <w:pStyle w:val="5"/>
              <w:keepNext w:val="0"/>
              <w:keepLines w:val="0"/>
              <w:widowControl/>
              <w:numPr>
                <w:ilvl w:val="0"/>
                <w:numId w:val="0"/>
              </w:numPr>
              <w:suppressLineNumbers w:val="0"/>
              <w:spacing w:before="240" w:beforeAutospacing="0" w:after="90" w:afterAutospacing="0"/>
              <w:ind w:left="120" w:leftChars="0" w:right="240" w:rightChars="0"/>
              <w:jc w:val="left"/>
              <w:rPr>
                <w:rFonts w:hint="eastAsia" w:cs="宋体"/>
                <w:color w:val="000000"/>
                <w:sz w:val="24"/>
                <w:lang w:val="en-US" w:eastAsia="zh-CN"/>
              </w:rPr>
            </w:pPr>
            <w:r>
              <w:rPr>
                <w:rFonts w:hint="default" w:cs="宋体"/>
                <w:color w:val="000000"/>
                <w:sz w:val="24"/>
                <w:lang w:val="en-US" w:eastAsia="zh-CN"/>
              </w:rPr>
              <w:t>谈谈黄色、红色、蓝色、绿色、紫色等色调给你们不同的感受</w:t>
            </w:r>
            <w:r>
              <w:rPr>
                <w:rFonts w:hint="eastAsia" w:cs="宋体"/>
                <w:color w:val="000000"/>
                <w:sz w:val="24"/>
                <w:lang w:val="en-US" w:eastAsia="zh-CN"/>
              </w:rPr>
              <w:t xml:space="preserve">              （学生讨论）</w:t>
            </w:r>
          </w:p>
          <w:p>
            <w:pPr>
              <w:pStyle w:val="5"/>
              <w:keepNext w:val="0"/>
              <w:keepLines w:val="0"/>
              <w:widowControl/>
              <w:numPr>
                <w:ilvl w:val="0"/>
                <w:numId w:val="6"/>
              </w:numPr>
              <w:suppressLineNumbers w:val="0"/>
              <w:spacing w:before="240" w:beforeAutospacing="0" w:after="90" w:afterAutospacing="0"/>
              <w:ind w:left="120" w:leftChars="0" w:right="240" w:rightChars="0" w:firstLine="0" w:firstLineChars="0"/>
              <w:jc w:val="left"/>
              <w:rPr>
                <w:rFonts w:hint="eastAsia" w:cs="宋体"/>
                <w:color w:val="000000"/>
                <w:sz w:val="24"/>
                <w:lang w:val="en-US" w:eastAsia="zh-CN"/>
              </w:rPr>
            </w:pPr>
            <w:r>
              <w:rPr>
                <w:rFonts w:hint="eastAsia" w:cs="宋体"/>
                <w:color w:val="000000"/>
                <w:sz w:val="24"/>
                <w:lang w:val="en-US" w:eastAsia="zh-CN"/>
              </w:rPr>
              <w:t>生活中的色调</w:t>
            </w:r>
          </w:p>
          <w:p>
            <w:pPr>
              <w:pStyle w:val="5"/>
              <w:keepNext w:val="0"/>
              <w:keepLines w:val="0"/>
              <w:widowControl/>
              <w:numPr>
                <w:ilvl w:val="0"/>
                <w:numId w:val="0"/>
              </w:numPr>
              <w:suppressLineNumbers w:val="0"/>
              <w:spacing w:before="240" w:beforeAutospacing="0" w:after="90" w:afterAutospacing="0"/>
              <w:ind w:left="120" w:leftChars="0" w:right="240" w:rightChars="0"/>
              <w:jc w:val="left"/>
              <w:rPr>
                <w:rFonts w:hint="eastAsia" w:cs="宋体"/>
                <w:color w:val="000000"/>
                <w:sz w:val="24"/>
                <w:lang w:val="en-US" w:eastAsia="zh-CN"/>
              </w:rPr>
            </w:pPr>
            <w:r>
              <w:rPr>
                <w:rFonts w:hint="default" w:cs="宋体"/>
                <w:color w:val="000000"/>
                <w:sz w:val="24"/>
                <w:lang w:val="en-US" w:eastAsia="zh-CN"/>
              </w:rPr>
              <w:t>酸甜苦辣</w:t>
            </w:r>
            <w:r>
              <w:rPr>
                <w:rFonts w:hint="eastAsia" w:cs="宋体"/>
                <w:color w:val="000000"/>
                <w:sz w:val="24"/>
                <w:lang w:val="en-US" w:eastAsia="zh-CN"/>
              </w:rPr>
              <w:t>，</w:t>
            </w:r>
            <w:r>
              <w:rPr>
                <w:rFonts w:hint="default" w:cs="宋体"/>
                <w:color w:val="000000"/>
                <w:sz w:val="24"/>
                <w:lang w:val="en-US" w:eastAsia="zh-CN"/>
              </w:rPr>
              <w:t>动漫人物</w:t>
            </w:r>
            <w:r>
              <w:rPr>
                <w:rFonts w:hint="eastAsia" w:cs="宋体"/>
                <w:color w:val="000000"/>
                <w:sz w:val="24"/>
                <w:lang w:val="en-US" w:eastAsia="zh-CN"/>
              </w:rPr>
              <w:t>，</w:t>
            </w:r>
            <w:r>
              <w:rPr>
                <w:rFonts w:hint="default" w:cs="宋体"/>
                <w:color w:val="000000"/>
                <w:sz w:val="24"/>
                <w:lang w:val="en-US" w:eastAsia="zh-CN"/>
              </w:rPr>
              <w:t>服饰</w:t>
            </w:r>
            <w:r>
              <w:rPr>
                <w:rFonts w:hint="eastAsia" w:cs="宋体"/>
                <w:color w:val="000000"/>
                <w:sz w:val="24"/>
                <w:lang w:val="en-US" w:eastAsia="zh-CN"/>
              </w:rPr>
              <w:t>，</w:t>
            </w:r>
            <w:r>
              <w:rPr>
                <w:rFonts w:hint="default" w:cs="宋体"/>
                <w:color w:val="000000"/>
                <w:sz w:val="24"/>
                <w:lang w:val="en-US" w:eastAsia="zh-CN"/>
              </w:rPr>
              <w:t>室内装修</w:t>
            </w:r>
            <w:r>
              <w:rPr>
                <w:rFonts w:hint="eastAsia" w:cs="宋体"/>
                <w:color w:val="000000"/>
                <w:sz w:val="24"/>
                <w:lang w:val="en-US" w:eastAsia="zh-CN"/>
              </w:rPr>
              <w:t>，</w:t>
            </w:r>
            <w:r>
              <w:rPr>
                <w:rFonts w:hint="default" w:cs="宋体"/>
                <w:color w:val="000000"/>
                <w:sz w:val="24"/>
                <w:lang w:val="en-US" w:eastAsia="zh-CN"/>
              </w:rPr>
              <w:t>绘画作品</w:t>
            </w:r>
            <w:r>
              <w:rPr>
                <w:rFonts w:hint="eastAsia" w:cs="宋体"/>
                <w:color w:val="000000"/>
                <w:sz w:val="24"/>
                <w:lang w:val="en-US" w:eastAsia="zh-CN"/>
              </w:rPr>
              <w:t>讲解生活中不同的色调</w:t>
            </w:r>
          </w:p>
          <w:p>
            <w:pPr>
              <w:pStyle w:val="5"/>
              <w:keepNext w:val="0"/>
              <w:keepLines w:val="0"/>
              <w:widowControl/>
              <w:numPr>
                <w:ilvl w:val="0"/>
                <w:numId w:val="0"/>
              </w:numPr>
              <w:suppressLineNumbers w:val="0"/>
              <w:spacing w:before="240" w:beforeAutospacing="0" w:after="90" w:afterAutospacing="0"/>
              <w:ind w:left="120" w:leftChars="0" w:right="240" w:rightChars="0"/>
              <w:jc w:val="left"/>
              <w:rPr>
                <w:rFonts w:hint="eastAsia" w:cs="宋体"/>
                <w:color w:val="000000"/>
                <w:sz w:val="24"/>
                <w:lang w:val="en-US" w:eastAsia="zh-CN"/>
              </w:rPr>
            </w:pPr>
          </w:p>
          <w:p>
            <w:pPr>
              <w:pStyle w:val="5"/>
              <w:keepNext w:val="0"/>
              <w:keepLines w:val="0"/>
              <w:widowControl/>
              <w:numPr>
                <w:ilvl w:val="0"/>
                <w:numId w:val="7"/>
              </w:numPr>
              <w:suppressLineNumbers w:val="0"/>
              <w:spacing w:before="240" w:beforeAutospacing="0" w:after="90" w:afterAutospacing="0"/>
              <w:ind w:left="120" w:leftChars="0" w:right="240" w:rightChars="0"/>
              <w:jc w:val="left"/>
              <w:rPr>
                <w:rFonts w:hint="eastAsia" w:cs="宋体"/>
                <w:color w:val="000000"/>
                <w:sz w:val="24"/>
                <w:lang w:val="en-US" w:eastAsia="zh-CN"/>
              </w:rPr>
            </w:pPr>
            <w:r>
              <w:rPr>
                <w:rFonts w:hint="eastAsia" w:cs="宋体"/>
                <w:color w:val="000000"/>
                <w:sz w:val="24"/>
                <w:lang w:val="en-US" w:eastAsia="zh-CN"/>
              </w:rPr>
              <w:t>示范练习</w:t>
            </w:r>
          </w:p>
          <w:p>
            <w:pPr>
              <w:pStyle w:val="5"/>
              <w:keepNext w:val="0"/>
              <w:keepLines w:val="0"/>
              <w:widowControl/>
              <w:numPr>
                <w:ilvl w:val="0"/>
                <w:numId w:val="8"/>
              </w:numPr>
              <w:suppressLineNumbers w:val="0"/>
              <w:spacing w:before="240" w:beforeAutospacing="0" w:after="90" w:afterAutospacing="0"/>
              <w:ind w:left="120" w:leftChars="0" w:right="240" w:rightChars="0" w:firstLine="0" w:firstLineChars="0"/>
              <w:jc w:val="left"/>
              <w:rPr>
                <w:rFonts w:hint="eastAsia" w:cs="宋体"/>
                <w:color w:val="000000"/>
                <w:sz w:val="24"/>
                <w:lang w:val="en-US" w:eastAsia="zh-CN"/>
              </w:rPr>
            </w:pPr>
            <w:r>
              <w:rPr>
                <w:rFonts w:hint="eastAsia" w:cs="宋体"/>
                <w:color w:val="000000"/>
                <w:sz w:val="24"/>
                <w:lang w:val="en-US" w:eastAsia="zh-CN"/>
              </w:rPr>
              <w:t xml:space="preserve">欣赏优秀的色调表现作品  </w:t>
            </w:r>
          </w:p>
          <w:p>
            <w:pPr>
              <w:pStyle w:val="5"/>
              <w:keepNext w:val="0"/>
              <w:keepLines w:val="0"/>
              <w:widowControl/>
              <w:numPr>
                <w:ilvl w:val="0"/>
                <w:numId w:val="8"/>
              </w:numPr>
              <w:suppressLineNumbers w:val="0"/>
              <w:spacing w:before="240" w:beforeAutospacing="0" w:after="90" w:afterAutospacing="0"/>
              <w:ind w:left="120" w:leftChars="0" w:right="240" w:rightChars="0" w:firstLine="0" w:firstLineChars="0"/>
              <w:jc w:val="left"/>
              <w:rPr>
                <w:rFonts w:hint="default" w:cs="宋体"/>
                <w:color w:val="000000"/>
                <w:sz w:val="24"/>
                <w:lang w:val="en-US" w:eastAsia="zh-CN"/>
              </w:rPr>
            </w:pPr>
            <w:r>
              <w:rPr>
                <w:rFonts w:hint="eastAsia" w:cs="宋体"/>
                <w:color w:val="000000"/>
                <w:sz w:val="24"/>
                <w:lang w:val="en-US" w:eastAsia="zh-CN"/>
              </w:rPr>
              <w:t>6人一小组，学生大胆创新设计，用四宫格表现四季的色调（老师巡视课堂，指导学生）</w:t>
            </w:r>
          </w:p>
          <w:p>
            <w:pPr>
              <w:pStyle w:val="5"/>
              <w:keepNext w:val="0"/>
              <w:keepLines w:val="0"/>
              <w:widowControl/>
              <w:numPr>
                <w:ilvl w:val="0"/>
                <w:numId w:val="8"/>
              </w:numPr>
              <w:suppressLineNumbers w:val="0"/>
              <w:spacing w:before="240" w:beforeAutospacing="0" w:after="90" w:afterAutospacing="0"/>
              <w:ind w:left="120" w:leftChars="0" w:right="240" w:rightChars="0" w:firstLine="0" w:firstLineChars="0"/>
              <w:jc w:val="left"/>
              <w:rPr>
                <w:rFonts w:hint="default" w:cs="宋体"/>
                <w:color w:val="000000"/>
                <w:sz w:val="24"/>
                <w:lang w:val="en-US" w:eastAsia="zh-CN"/>
              </w:rPr>
            </w:pPr>
            <w:r>
              <w:rPr>
                <w:rFonts w:hint="eastAsia" w:cs="宋体"/>
                <w:color w:val="000000"/>
                <w:sz w:val="24"/>
                <w:lang w:val="en-US" w:eastAsia="zh-CN"/>
              </w:rPr>
              <w:t>分小组展示作品，自评，互评，师评，选出优秀作品。</w:t>
            </w:r>
          </w:p>
          <w:p>
            <w:pPr>
              <w:pStyle w:val="5"/>
              <w:keepNext w:val="0"/>
              <w:keepLines w:val="0"/>
              <w:widowControl/>
              <w:numPr>
                <w:ilvl w:val="0"/>
                <w:numId w:val="8"/>
              </w:numPr>
              <w:suppressLineNumbers w:val="0"/>
              <w:spacing w:before="240" w:beforeAutospacing="0" w:after="90" w:afterAutospacing="0"/>
              <w:ind w:left="120" w:leftChars="0" w:right="240" w:rightChars="0" w:firstLine="0" w:firstLineChars="0"/>
              <w:jc w:val="left"/>
              <w:rPr>
                <w:rFonts w:hint="default" w:cs="宋体"/>
                <w:color w:val="000000"/>
                <w:sz w:val="24"/>
                <w:lang w:val="en-US" w:eastAsia="zh-CN"/>
              </w:rPr>
            </w:pPr>
            <w:r>
              <w:rPr>
                <w:rFonts w:hint="eastAsia" w:cs="宋体"/>
                <w:color w:val="000000"/>
                <w:sz w:val="24"/>
                <w:lang w:val="en-US" w:eastAsia="zh-CN"/>
              </w:rPr>
              <w:t>（关掉PPT）注意到老师所用的PPT是什么色调吗，（绿色，保护自己的眼睛）</w:t>
            </w:r>
          </w:p>
          <w:p>
            <w:pPr>
              <w:pStyle w:val="5"/>
              <w:keepNext w:val="0"/>
              <w:keepLines w:val="0"/>
              <w:widowControl/>
              <w:numPr>
                <w:ilvl w:val="0"/>
                <w:numId w:val="0"/>
              </w:numPr>
              <w:suppressLineNumbers w:val="0"/>
              <w:spacing w:before="240" w:beforeAutospacing="0" w:after="90" w:afterAutospacing="0"/>
              <w:ind w:left="120" w:leftChars="0" w:right="240" w:rightChars="0"/>
              <w:jc w:val="left"/>
              <w:rPr>
                <w:rFonts w:hint="eastAsia" w:cs="宋体"/>
                <w:color w:val="000000"/>
                <w:sz w:val="24"/>
                <w:lang w:val="en-US" w:eastAsia="zh-CN"/>
              </w:rPr>
            </w:pPr>
          </w:p>
          <w:p>
            <w:pPr>
              <w:pStyle w:val="5"/>
              <w:keepNext w:val="0"/>
              <w:keepLines w:val="0"/>
              <w:widowControl/>
              <w:numPr>
                <w:ilvl w:val="0"/>
                <w:numId w:val="0"/>
              </w:numPr>
              <w:suppressLineNumbers w:val="0"/>
              <w:spacing w:before="240" w:beforeAutospacing="0" w:after="90" w:afterAutospacing="0"/>
              <w:ind w:left="120" w:leftChars="0" w:right="240" w:rightChars="0"/>
              <w:jc w:val="left"/>
              <w:rPr>
                <w:rFonts w:hint="eastAsia" w:cs="宋体"/>
                <w:color w:val="000000"/>
                <w:sz w:val="24"/>
                <w:lang w:val="en-US" w:eastAsia="zh-CN"/>
              </w:rPr>
            </w:pPr>
          </w:p>
          <w:p>
            <w:pPr>
              <w:pStyle w:val="5"/>
              <w:keepNext w:val="0"/>
              <w:keepLines w:val="0"/>
              <w:widowControl/>
              <w:numPr>
                <w:ilvl w:val="0"/>
                <w:numId w:val="7"/>
              </w:numPr>
              <w:suppressLineNumbers w:val="0"/>
              <w:spacing w:before="240" w:beforeAutospacing="0" w:after="90" w:afterAutospacing="0"/>
              <w:ind w:left="120" w:leftChars="0" w:right="240" w:rightChars="0" w:firstLine="0" w:firstLineChars="0"/>
              <w:jc w:val="left"/>
              <w:rPr>
                <w:rFonts w:hint="eastAsia" w:cs="宋体"/>
                <w:color w:val="000000"/>
                <w:sz w:val="24"/>
                <w:lang w:val="en-US" w:eastAsia="zh-CN"/>
              </w:rPr>
            </w:pPr>
            <w:r>
              <w:rPr>
                <w:rFonts w:hint="eastAsia" w:cs="宋体"/>
                <w:color w:val="000000"/>
                <w:sz w:val="24"/>
                <w:lang w:val="en-US" w:eastAsia="zh-CN"/>
              </w:rPr>
              <w:t>小结作业</w:t>
            </w:r>
          </w:p>
          <w:p>
            <w:pPr>
              <w:pStyle w:val="5"/>
              <w:keepNext w:val="0"/>
              <w:keepLines w:val="0"/>
              <w:widowControl/>
              <w:numPr>
                <w:ilvl w:val="0"/>
                <w:numId w:val="9"/>
              </w:numPr>
              <w:suppressLineNumbers w:val="0"/>
              <w:spacing w:before="240" w:beforeAutospacing="0" w:after="90" w:afterAutospacing="0"/>
              <w:ind w:left="120" w:leftChars="0" w:right="240" w:rightChars="0"/>
              <w:jc w:val="left"/>
              <w:rPr>
                <w:rFonts w:hint="eastAsia" w:cs="宋体"/>
                <w:color w:val="000000"/>
                <w:sz w:val="24"/>
                <w:lang w:val="en-US" w:eastAsia="zh-CN"/>
              </w:rPr>
            </w:pPr>
            <w:r>
              <w:rPr>
                <w:rFonts w:hint="eastAsia" w:cs="宋体"/>
                <w:color w:val="000000"/>
                <w:sz w:val="24"/>
                <w:lang w:val="en-US" w:eastAsia="zh-CN"/>
              </w:rPr>
              <w:t>老师学生总结（1.大自然美景欣赏。2.色彩的产生。3.色调。4.练习。）</w:t>
            </w:r>
          </w:p>
          <w:p>
            <w:pPr>
              <w:pStyle w:val="5"/>
              <w:keepNext w:val="0"/>
              <w:keepLines w:val="0"/>
              <w:widowControl/>
              <w:numPr>
                <w:ilvl w:val="0"/>
                <w:numId w:val="9"/>
              </w:numPr>
              <w:suppressLineNumbers w:val="0"/>
              <w:spacing w:before="240" w:beforeAutospacing="0" w:after="90" w:afterAutospacing="0"/>
              <w:ind w:left="120" w:leftChars="0" w:right="240" w:rightChars="0"/>
              <w:jc w:val="left"/>
              <w:rPr>
                <w:rFonts w:hint="default" w:cs="宋体"/>
                <w:color w:val="000000"/>
                <w:sz w:val="24"/>
                <w:lang w:val="en-US" w:eastAsia="zh-CN"/>
              </w:rPr>
            </w:pPr>
            <w:r>
              <w:rPr>
                <w:rFonts w:hint="eastAsia" w:cs="宋体"/>
                <w:color w:val="000000"/>
                <w:sz w:val="24"/>
                <w:lang w:val="en-US" w:eastAsia="zh-CN"/>
              </w:rPr>
              <w:t>作业：用各种方式记录捕捉大自然的色彩，联系生活，保护环境。</w:t>
            </w:r>
          </w:p>
          <w:p>
            <w:pPr>
              <w:pStyle w:val="5"/>
              <w:keepNext w:val="0"/>
              <w:keepLines w:val="0"/>
              <w:widowControl/>
              <w:numPr>
                <w:ilvl w:val="0"/>
                <w:numId w:val="0"/>
              </w:numPr>
              <w:suppressLineNumbers w:val="0"/>
              <w:spacing w:before="240" w:beforeAutospacing="0" w:after="90" w:afterAutospacing="0"/>
              <w:ind w:left="3600" w:right="240" w:rightChars="0" w:hanging="3600" w:hangingChars="1500"/>
              <w:jc w:val="left"/>
              <w:rPr>
                <w:rFonts w:hint="default" w:cs="宋体"/>
                <w:color w:val="000000"/>
                <w:sz w:val="24"/>
                <w:lang w:val="en-US" w:eastAsia="zh-CN"/>
              </w:rPr>
            </w:pPr>
            <w:r>
              <w:rPr>
                <w:rFonts w:hint="eastAsia" w:cs="宋体"/>
                <w:color w:val="000000"/>
                <w:sz w:val="24"/>
                <w:lang w:val="en-US" w:eastAsia="zh-CN"/>
              </w:rPr>
              <w:t xml:space="preserve">                                          </w:t>
            </w:r>
          </w:p>
          <w:p>
            <w:pPr>
              <w:pStyle w:val="5"/>
              <w:keepNext w:val="0"/>
              <w:keepLines w:val="0"/>
              <w:widowControl/>
              <w:numPr>
                <w:ilvl w:val="0"/>
                <w:numId w:val="0"/>
              </w:numPr>
              <w:suppressLineNumbers w:val="0"/>
              <w:spacing w:before="240" w:beforeAutospacing="0" w:after="90" w:afterAutospacing="0"/>
              <w:ind w:right="240" w:rightChars="0" w:firstLine="240" w:firstLineChars="100"/>
              <w:jc w:val="left"/>
              <w:rPr>
                <w:rFonts w:hint="eastAsia" w:cs="宋体"/>
                <w:color w:val="000000"/>
                <w:sz w:val="24"/>
                <w:lang w:val="en-US" w:eastAsia="zh-CN"/>
              </w:rPr>
            </w:pPr>
            <w:r>
              <w:rPr>
                <w:rFonts w:hint="eastAsia" w:cs="宋体"/>
                <w:color w:val="000000"/>
                <w:sz w:val="24"/>
                <w:lang w:val="en-US" w:eastAsia="zh-CN"/>
              </w:rPr>
              <w:t>六、板书设计：</w:t>
            </w:r>
            <w:r>
              <w:rPr>
                <w:rFonts w:hint="eastAsia" w:cs="宋体"/>
                <w:color w:val="000000"/>
                <w:sz w:val="24"/>
                <w:lang w:val="en-US" w:eastAsia="zh-CN"/>
              </w:rPr>
              <w:br w:type="textWrapping"/>
            </w:r>
            <w:r>
              <w:rPr>
                <w:rFonts w:hint="eastAsia" w:cs="宋体"/>
                <w:color w:val="000000"/>
                <w:sz w:val="24"/>
                <w:lang w:val="en-US" w:eastAsia="zh-CN"/>
              </w:rPr>
              <w:t>                          大自然的色彩</w:t>
            </w:r>
          </w:p>
          <w:p>
            <w:pPr>
              <w:pStyle w:val="5"/>
              <w:keepNext w:val="0"/>
              <w:keepLines w:val="0"/>
              <w:widowControl/>
              <w:numPr>
                <w:ilvl w:val="0"/>
                <w:numId w:val="0"/>
              </w:numPr>
              <w:suppressLineNumbers w:val="0"/>
              <w:spacing w:before="240" w:beforeAutospacing="0" w:after="90" w:afterAutospacing="0"/>
              <w:ind w:right="240" w:rightChars="0" w:firstLine="960" w:firstLineChars="400"/>
              <w:jc w:val="left"/>
              <w:rPr>
                <w:rFonts w:hint="eastAsia" w:cs="宋体"/>
                <w:color w:val="000000"/>
                <w:sz w:val="24"/>
                <w:lang w:val="en-US" w:eastAsia="zh-CN"/>
              </w:rPr>
            </w:pPr>
            <w:r>
              <w:rPr>
                <w:rFonts w:hint="eastAsia" w:cs="宋体"/>
                <w:color w:val="000000"/>
                <w:sz w:val="24"/>
                <w:lang w:val="en-US" w:eastAsia="zh-CN"/>
              </w:rPr>
              <w:t>分析《秋景图》</w:t>
            </w:r>
            <w:r>
              <w:rPr>
                <w:rFonts w:hint="eastAsia" w:cs="宋体"/>
                <w:color w:val="000000"/>
                <w:sz w:val="24"/>
                <w:lang w:val="en-US" w:eastAsia="zh-CN"/>
              </w:rPr>
              <w:br w:type="textWrapping"/>
            </w:r>
            <w:r>
              <w:rPr>
                <w:rFonts w:hint="eastAsia" w:cs="宋体"/>
                <w:color w:val="000000"/>
                <w:sz w:val="24"/>
                <w:lang w:val="en-US" w:eastAsia="zh-CN"/>
              </w:rPr>
              <w:t>             光和色的关系——（色彩产生的原理）</w:t>
            </w:r>
            <w:r>
              <w:rPr>
                <w:rFonts w:hint="eastAsia" w:cs="宋体"/>
                <w:color w:val="000000"/>
                <w:sz w:val="24"/>
                <w:lang w:val="en-US" w:eastAsia="zh-CN"/>
              </w:rPr>
              <w:br w:type="textWrapping"/>
            </w:r>
            <w:r>
              <w:rPr>
                <w:rFonts w:hint="eastAsia" w:cs="宋体"/>
                <w:color w:val="000000"/>
                <w:sz w:val="24"/>
                <w:lang w:val="en-US" w:eastAsia="zh-CN"/>
              </w:rPr>
              <w:t>             色调</w:t>
            </w:r>
          </w:p>
          <w:p>
            <w:pPr>
              <w:pStyle w:val="5"/>
              <w:keepNext w:val="0"/>
              <w:keepLines w:val="0"/>
              <w:widowControl/>
              <w:numPr>
                <w:ilvl w:val="0"/>
                <w:numId w:val="0"/>
              </w:numPr>
              <w:suppressLineNumbers w:val="0"/>
              <w:spacing w:before="240" w:beforeAutospacing="0" w:after="90" w:afterAutospacing="0"/>
              <w:ind w:left="239" w:leftChars="114" w:right="240" w:rightChars="0" w:firstLine="720" w:firstLineChars="300"/>
              <w:jc w:val="left"/>
            </w:pPr>
            <w:r>
              <w:rPr>
                <w:color w:val="666666"/>
              </w:rPr>
              <w:br w:type="textWrapping"/>
            </w:r>
            <w:r>
              <w:rPr>
                <w:color w:val="666666"/>
              </w:rPr>
              <w:t> </w:t>
            </w:r>
            <w:r>
              <w:rPr>
                <w:color w:val="666666"/>
              </w:rPr>
              <w:br w:type="textWrapping"/>
            </w:r>
            <w:r>
              <w:rPr>
                <w:color w:val="666666"/>
              </w:rPr>
              <w:t> </w:t>
            </w:r>
            <w:r>
              <w:rPr>
                <w:color w:val="666666"/>
              </w:rPr>
              <w:br w:type="textWrapping"/>
            </w:r>
          </w:p>
          <w:p>
            <w:pPr>
              <w:snapToGrid w:val="0"/>
              <w:spacing w:line="360" w:lineRule="auto"/>
              <w:ind w:firstLine="480" w:firstLineChars="200"/>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 w:val="24"/>
              </w:rPr>
            </w:pPr>
            <w:r>
              <w:rPr>
                <w:rFonts w:hint="eastAsia" w:ascii="宋体" w:hAnsi="宋体"/>
                <w:sz w:val="24"/>
              </w:rPr>
              <w:t>5.学习效果评价设计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8522" w:type="dxa"/>
            <w:tcBorders>
              <w:top w:val="single" w:color="auto" w:sz="4" w:space="0"/>
              <w:left w:val="single" w:color="auto" w:sz="4" w:space="0"/>
              <w:bottom w:val="single" w:color="auto" w:sz="4" w:space="0"/>
              <w:right w:val="single" w:color="auto" w:sz="4" w:space="0"/>
            </w:tcBorders>
          </w:tcPr>
          <w:p>
            <w:pPr>
              <w:numPr>
                <w:ilvl w:val="0"/>
                <w:numId w:val="10"/>
              </w:numPr>
              <w:spacing w:line="440" w:lineRule="exact"/>
              <w:rPr>
                <w:rFonts w:hint="eastAsia" w:ascii="宋体" w:hAnsi="宋体"/>
                <w:bCs/>
                <w:sz w:val="24"/>
              </w:rPr>
            </w:pPr>
            <w:r>
              <w:rPr>
                <w:rFonts w:hint="eastAsia" w:ascii="宋体" w:hAnsi="宋体"/>
                <w:bCs/>
                <w:sz w:val="24"/>
              </w:rPr>
              <w:t>教师对学生学习效果的评价</w:t>
            </w:r>
          </w:p>
          <w:p>
            <w:pPr>
              <w:keepNext w:val="0"/>
              <w:keepLines w:val="0"/>
              <w:widowControl/>
              <w:suppressLineNumbers w:val="0"/>
              <w:jc w:val="left"/>
            </w:pPr>
            <w:r>
              <w:rPr>
                <w:rFonts w:hint="eastAsia" w:ascii="宋体" w:hAnsi="宋体"/>
                <w:bCs/>
                <w:sz w:val="24"/>
              </w:rPr>
              <w:t>教师在每个教学环节随堂进行评价</w:t>
            </w:r>
            <w:r>
              <w:rPr>
                <w:rFonts w:hint="eastAsia" w:ascii="宋体" w:hAnsi="宋体"/>
                <w:bCs/>
                <w:sz w:val="24"/>
                <w:lang w:val="en-US" w:eastAsia="zh-CN"/>
              </w:rPr>
              <w:t>,</w:t>
            </w:r>
            <w:r>
              <w:rPr>
                <w:rFonts w:hint="eastAsia" w:ascii="宋体" w:hAnsi="宋体"/>
                <w:bCs/>
                <w:sz w:val="24"/>
              </w:rPr>
              <w:t>即兴。教学过程中教师肯定学生</w:t>
            </w:r>
            <w:r>
              <w:rPr>
                <w:rFonts w:hint="eastAsia" w:ascii="宋体" w:hAnsi="宋体"/>
                <w:bCs/>
                <w:sz w:val="24"/>
                <w:lang w:eastAsia="zh-CN"/>
              </w:rPr>
              <w:t>的联想与认知，</w:t>
            </w:r>
            <w:r>
              <w:rPr>
                <w:rFonts w:hint="eastAsia" w:ascii="宋体" w:hAnsi="宋体"/>
                <w:bCs/>
                <w:sz w:val="24"/>
              </w:rPr>
              <w:t>应以开放的态度重视学生独立思考的价值。</w:t>
            </w:r>
            <w:r>
              <w:rPr>
                <w:rFonts w:ascii="宋体" w:hAnsi="宋体" w:eastAsia="宋体" w:cs="宋体"/>
                <w:kern w:val="0"/>
                <w:sz w:val="24"/>
                <w:szCs w:val="24"/>
                <w:lang w:val="en-US" w:eastAsia="zh-CN" w:bidi="ar"/>
              </w:rPr>
              <w:t>既要关注学生知识与技能的理解和掌握，更要关注他们情感与态度的形成和发展</w:t>
            </w:r>
            <w:r>
              <w:rPr>
                <w:rFonts w:hint="eastAsia" w:ascii="宋体" w:hAnsi="宋体" w:cs="宋体"/>
                <w:kern w:val="0"/>
                <w:sz w:val="24"/>
                <w:szCs w:val="24"/>
                <w:lang w:val="en-US" w:eastAsia="zh-CN" w:bidi="ar"/>
              </w:rPr>
              <w:t>,同时</w:t>
            </w:r>
            <w:r>
              <w:rPr>
                <w:rFonts w:hint="eastAsia" w:ascii="宋体" w:hAnsi="宋体"/>
                <w:bCs/>
                <w:sz w:val="24"/>
              </w:rPr>
              <w:t>评价方式</w:t>
            </w:r>
            <w:r>
              <w:rPr>
                <w:rFonts w:hint="eastAsia" w:ascii="宋体" w:hAnsi="宋体"/>
                <w:bCs/>
                <w:sz w:val="24"/>
                <w:lang w:eastAsia="zh-CN"/>
              </w:rPr>
              <w:t>的</w:t>
            </w:r>
            <w:r>
              <w:rPr>
                <w:rFonts w:hint="eastAsia" w:ascii="宋体" w:hAnsi="宋体"/>
                <w:bCs/>
                <w:sz w:val="24"/>
              </w:rPr>
              <w:t>多样</w:t>
            </w:r>
            <w:r>
              <w:rPr>
                <w:rFonts w:hint="eastAsia" w:ascii="宋体" w:hAnsi="宋体"/>
                <w:bCs/>
                <w:sz w:val="24"/>
                <w:lang w:eastAsia="zh-CN"/>
              </w:rPr>
              <w:t>性</w:t>
            </w:r>
            <w:r>
              <w:rPr>
                <w:rFonts w:hint="eastAsia" w:ascii="宋体" w:hAnsi="宋体"/>
                <w:bCs/>
                <w:sz w:val="24"/>
              </w:rPr>
              <w:t>：或肯定、或补充、或鼓励思辨、或推动学生思考、或提升学生对作品的认识与感悟等。</w:t>
            </w:r>
            <w:r>
              <w:rPr>
                <w:rFonts w:ascii="宋体" w:hAnsi="宋体" w:eastAsia="宋体" w:cs="宋体"/>
                <w:kern w:val="0"/>
                <w:sz w:val="24"/>
                <w:szCs w:val="24"/>
                <w:lang w:val="en-US" w:eastAsia="zh-CN" w:bidi="ar"/>
              </w:rPr>
              <w:t>我们要用新课程理念下的“促进学生全面发展的评价体系”，把评价作为教学过程的一个重要组成部分，贯穿在数学教学活动的每一个环节，帮助学生了解自己的学习状况，激励学生的学习热情，同时改进教师的教学。</w:t>
            </w:r>
          </w:p>
          <w:p>
            <w:pPr>
              <w:keepNext w:val="0"/>
              <w:keepLines w:val="0"/>
              <w:widowControl/>
              <w:suppressLineNumbers w:val="0"/>
              <w:jc w:val="left"/>
              <w:rPr>
                <w:rFonts w:hint="eastAsia" w:ascii="宋体" w:hAnsi="宋体"/>
                <w:bCs/>
                <w:sz w:val="24"/>
              </w:rPr>
            </w:pPr>
          </w:p>
          <w:p>
            <w:pPr>
              <w:numPr>
                <w:ilvl w:val="0"/>
                <w:numId w:val="10"/>
              </w:numPr>
              <w:spacing w:line="440" w:lineRule="exact"/>
              <w:rPr>
                <w:rFonts w:hint="eastAsia" w:ascii="宋体" w:hAnsi="宋体"/>
                <w:bCs/>
                <w:sz w:val="24"/>
              </w:rPr>
            </w:pPr>
            <w:r>
              <w:rPr>
                <w:rFonts w:hint="eastAsia" w:ascii="宋体" w:hAnsi="宋体"/>
                <w:bCs/>
                <w:sz w:val="24"/>
              </w:rPr>
              <w:t>检验学习效果环节设计</w:t>
            </w:r>
          </w:p>
          <w:p>
            <w:pPr>
              <w:numPr>
                <w:ilvl w:val="0"/>
                <w:numId w:val="11"/>
              </w:numPr>
              <w:spacing w:line="440" w:lineRule="exact"/>
              <w:rPr>
                <w:rFonts w:hint="eastAsia" w:ascii="华文楷体" w:hAnsi="华文楷体" w:eastAsia="华文楷体"/>
                <w:sz w:val="24"/>
              </w:rPr>
            </w:pPr>
            <w:r>
              <w:rPr>
                <w:rFonts w:hint="eastAsia" w:ascii="宋体" w:hAnsi="宋体"/>
                <w:bCs/>
                <w:sz w:val="24"/>
              </w:rPr>
              <w:t>设计“</w:t>
            </w:r>
            <w:r>
              <w:rPr>
                <w:rFonts w:hint="eastAsia" w:ascii="宋体" w:hAnsi="宋体"/>
                <w:bCs/>
                <w:sz w:val="24"/>
                <w:lang w:eastAsia="zh-CN"/>
              </w:rPr>
              <w:t>色彩感知家</w:t>
            </w:r>
            <w:r>
              <w:rPr>
                <w:rFonts w:hint="eastAsia" w:ascii="宋体" w:hAnsi="宋体"/>
                <w:bCs/>
                <w:sz w:val="24"/>
              </w:rPr>
              <w:t>”环节，检验阶段性学习效果。</w:t>
            </w:r>
          </w:p>
          <w:p>
            <w:pPr>
              <w:spacing w:line="440" w:lineRule="exact"/>
              <w:rPr>
                <w:rFonts w:hint="eastAsia" w:ascii="华文楷体" w:hAnsi="华文楷体" w:eastAsia="华文楷体"/>
                <w:sz w:val="24"/>
              </w:rPr>
            </w:pPr>
            <w:r>
              <w:rPr>
                <w:rFonts w:hint="eastAsia" w:ascii="宋体" w:hAnsi="宋体"/>
                <w:bCs/>
                <w:sz w:val="24"/>
              </w:rPr>
              <w:t>在深入探究和理解</w:t>
            </w:r>
            <w:r>
              <w:rPr>
                <w:rFonts w:hint="eastAsia" w:ascii="宋体" w:hAnsi="宋体"/>
                <w:bCs/>
                <w:sz w:val="24"/>
                <w:lang w:eastAsia="zh-CN"/>
              </w:rPr>
              <w:t>大自然的色彩和色调</w:t>
            </w:r>
            <w:r>
              <w:rPr>
                <w:rFonts w:hint="eastAsia" w:ascii="宋体" w:hAnsi="宋体"/>
                <w:bCs/>
                <w:sz w:val="24"/>
              </w:rPr>
              <w:t>之后，</w:t>
            </w:r>
            <w:r>
              <w:rPr>
                <w:rFonts w:hint="eastAsia" w:ascii="宋体" w:hAnsi="宋体"/>
                <w:bCs/>
                <w:sz w:val="24"/>
                <w:lang w:eastAsia="zh-CN"/>
              </w:rPr>
              <w:t>让学生分小组进行讨论色调</w:t>
            </w:r>
            <w:r>
              <w:rPr>
                <w:rFonts w:hint="eastAsia" w:ascii="宋体" w:hAnsi="宋体"/>
                <w:bCs/>
                <w:sz w:val="24"/>
              </w:rPr>
              <w:t>学</w:t>
            </w:r>
            <w:r>
              <w:rPr>
                <w:rFonts w:hint="eastAsia" w:ascii="宋体" w:hAnsi="宋体"/>
                <w:bCs/>
                <w:sz w:val="24"/>
                <w:lang w:eastAsia="zh-CN"/>
              </w:rPr>
              <w:t>习，让学生能判断出生活中的不同色调，检验学生是否真正了解了色调的概念以及应用。</w:t>
            </w:r>
          </w:p>
          <w:p>
            <w:pPr>
              <w:numPr>
                <w:ilvl w:val="0"/>
                <w:numId w:val="11"/>
              </w:numPr>
              <w:spacing w:line="440" w:lineRule="exact"/>
              <w:rPr>
                <w:rFonts w:hint="eastAsia" w:ascii="宋体" w:hAnsi="宋体"/>
                <w:bCs/>
                <w:sz w:val="24"/>
              </w:rPr>
            </w:pPr>
            <w:r>
              <w:rPr>
                <w:rFonts w:hint="eastAsia" w:ascii="宋体" w:hAnsi="宋体"/>
                <w:bCs/>
                <w:sz w:val="24"/>
              </w:rPr>
              <w:t>设计“</w:t>
            </w:r>
            <w:r>
              <w:rPr>
                <w:rFonts w:hint="eastAsia" w:ascii="宋体" w:hAnsi="宋体"/>
                <w:bCs/>
                <w:sz w:val="24"/>
                <w:lang w:eastAsia="zh-CN"/>
              </w:rPr>
              <w:t>四季四宫格</w:t>
            </w:r>
            <w:r>
              <w:rPr>
                <w:rFonts w:hint="eastAsia" w:ascii="宋体" w:hAnsi="宋体"/>
                <w:bCs/>
                <w:sz w:val="24"/>
              </w:rPr>
              <w:t>”环节，检验总的学习效果。</w:t>
            </w:r>
          </w:p>
          <w:p>
            <w:pPr>
              <w:spacing w:line="440" w:lineRule="exact"/>
              <w:rPr>
                <w:rFonts w:hint="eastAsia" w:ascii="华文楷体" w:hAnsi="华文楷体" w:eastAsia="华文楷体"/>
                <w:sz w:val="24"/>
              </w:rPr>
            </w:pPr>
            <w:r>
              <w:rPr>
                <w:rFonts w:hint="eastAsia" w:ascii="宋体" w:hAnsi="宋体"/>
                <w:bCs/>
                <w:sz w:val="24"/>
              </w:rPr>
              <w:t>在整节课</w:t>
            </w:r>
            <w:r>
              <w:rPr>
                <w:rFonts w:hint="eastAsia" w:ascii="宋体" w:hAnsi="宋体"/>
                <w:bCs/>
                <w:sz w:val="24"/>
                <w:lang w:eastAsia="zh-CN"/>
              </w:rPr>
              <w:t>的知识点学习</w:t>
            </w:r>
            <w:r>
              <w:rPr>
                <w:rFonts w:hint="eastAsia" w:ascii="宋体" w:hAnsi="宋体"/>
                <w:bCs/>
                <w:sz w:val="24"/>
              </w:rPr>
              <w:t>完成之后，学生</w:t>
            </w:r>
            <w:r>
              <w:rPr>
                <w:rFonts w:hint="eastAsia" w:ascii="宋体" w:hAnsi="宋体"/>
                <w:bCs/>
                <w:sz w:val="24"/>
                <w:lang w:eastAsia="zh-CN"/>
              </w:rPr>
              <w:t>就本节课的知识点进行设计，从四个季节所具有的色调，用四宫格来进行色调的练习。设计完成后展示以及用多种的评价方式来进行评价。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D9D9D9"/>
          </w:tcPr>
          <w:p>
            <w:pPr>
              <w:spacing w:line="440" w:lineRule="exact"/>
              <w:jc w:val="center"/>
              <w:rPr>
                <w:rFonts w:ascii="宋体" w:hAnsi="宋体"/>
                <w:sz w:val="24"/>
              </w:rPr>
            </w:pPr>
            <w:r>
              <w:rPr>
                <w:rFonts w:hint="eastAsia" w:ascii="宋体" w:hAnsi="宋体"/>
                <w:sz w:val="24"/>
              </w:rPr>
              <w:t>6.教学设计特色说明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auto"/>
          </w:tcPr>
          <w:p>
            <w:pPr>
              <w:spacing w:line="440" w:lineRule="exact"/>
              <w:ind w:firstLine="600" w:firstLineChars="250"/>
              <w:rPr>
                <w:rFonts w:hint="eastAsia" w:ascii="宋体" w:hAnsi="宋体"/>
                <w:sz w:val="24"/>
              </w:rPr>
            </w:pPr>
            <w:r>
              <w:rPr>
                <w:rFonts w:hint="eastAsia" w:ascii="宋体" w:hAnsi="宋体"/>
                <w:sz w:val="24"/>
              </w:rPr>
              <w:t>教学总体设计思路</w:t>
            </w:r>
            <w:r>
              <w:rPr>
                <w:rFonts w:hint="eastAsia" w:ascii="宋体" w:hAnsi="宋体"/>
                <w:sz w:val="24"/>
                <w:lang w:eastAsia="zh-CN"/>
              </w:rPr>
              <w:t>层层递进，先让学生对大自然有一定的感知，再是了解光，色彩，色调，再加以应用，其中加入了一些拓展以及联系生活实际来进行教学。在教学过程中运用一些有趣的游戏，提问的方式以便让学生积极的参与，思考和理解。</w:t>
            </w:r>
            <w:r>
              <w:rPr>
                <w:rFonts w:hint="eastAsia" w:ascii="宋体" w:hAnsi="宋体"/>
                <w:sz w:val="24"/>
              </w:rPr>
              <w:t>在解决教学重难点的环节主要有以下几点做法。</w:t>
            </w:r>
          </w:p>
          <w:p>
            <w:pPr>
              <w:numPr>
                <w:ilvl w:val="0"/>
                <w:numId w:val="12"/>
              </w:numPr>
              <w:spacing w:line="440" w:lineRule="exact"/>
              <w:rPr>
                <w:rFonts w:hint="eastAsia" w:ascii="宋体" w:hAnsi="宋体"/>
                <w:sz w:val="24"/>
              </w:rPr>
            </w:pPr>
            <w:r>
              <w:rPr>
                <w:rFonts w:hint="eastAsia" w:ascii="宋体" w:hAnsi="宋体"/>
                <w:sz w:val="24"/>
                <w:lang w:eastAsia="zh-CN"/>
              </w:rPr>
              <w:t>教学过程中增加一些小游戏、扩展，调动学生的思维与积极性。</w:t>
            </w:r>
          </w:p>
          <w:p>
            <w:pPr>
              <w:spacing w:line="440" w:lineRule="exact"/>
              <w:rPr>
                <w:rFonts w:hint="eastAsia" w:ascii="宋体" w:hAnsi="宋体"/>
                <w:sz w:val="24"/>
              </w:rPr>
            </w:pPr>
            <w:r>
              <w:rPr>
                <w:rFonts w:hint="eastAsia" w:ascii="宋体" w:hAnsi="宋体"/>
                <w:sz w:val="24"/>
                <w:lang w:eastAsia="zh-CN"/>
              </w:rPr>
              <w:t>大自然的美景用局部马赛克的方式呈现出来，让学生积极地思考，前期播放大自然的照片，之后加深难度，只运用局部，让学生观察，同时也发挥了学生的观察能力。通过一系列的观察，思考，学生总结出其中的色调规律，从而更好地引出下一阶段色调的学习，也能加深学生对于色调的理解。</w:t>
            </w:r>
          </w:p>
          <w:p>
            <w:pPr>
              <w:spacing w:line="440" w:lineRule="exact"/>
              <w:ind w:firstLine="360" w:firstLineChars="150"/>
              <w:rPr>
                <w:rFonts w:hint="eastAsia" w:ascii="宋体" w:hAnsi="宋体"/>
                <w:sz w:val="24"/>
              </w:rPr>
            </w:pPr>
            <w:r>
              <w:rPr>
                <w:rFonts w:hint="eastAsia" w:ascii="宋体" w:hAnsi="宋体"/>
                <w:sz w:val="24"/>
                <w:lang w:eastAsia="zh-CN"/>
              </w:rPr>
              <w:t>图片的视觉感知</w:t>
            </w:r>
            <w:r>
              <w:rPr>
                <w:rFonts w:hint="eastAsia" w:ascii="宋体" w:hAnsi="宋体"/>
                <w:sz w:val="24"/>
              </w:rPr>
              <w:t>、增强欣赏实效是本课主要特色之一。</w:t>
            </w:r>
          </w:p>
          <w:p>
            <w:pPr>
              <w:numPr>
                <w:ilvl w:val="0"/>
                <w:numId w:val="12"/>
              </w:numPr>
              <w:spacing w:line="440" w:lineRule="exact"/>
              <w:rPr>
                <w:rFonts w:hint="eastAsia" w:ascii="宋体" w:hAnsi="宋体"/>
                <w:sz w:val="24"/>
              </w:rPr>
            </w:pPr>
            <w:r>
              <w:rPr>
                <w:rFonts w:hint="eastAsia" w:ascii="宋体" w:hAnsi="宋体"/>
                <w:sz w:val="24"/>
                <w:lang w:eastAsia="zh-CN"/>
              </w:rPr>
              <w:t>源于生活的案例更加易懂</w:t>
            </w:r>
          </w:p>
          <w:p>
            <w:pPr>
              <w:spacing w:line="440" w:lineRule="exact"/>
              <w:ind w:firstLine="360" w:firstLineChars="150"/>
              <w:rPr>
                <w:rFonts w:hint="eastAsia" w:ascii="宋体" w:hAnsi="宋体"/>
                <w:sz w:val="24"/>
              </w:rPr>
            </w:pPr>
            <w:r>
              <w:rPr>
                <w:rFonts w:hint="eastAsia" w:ascii="宋体" w:hAnsi="宋体"/>
                <w:sz w:val="24"/>
              </w:rPr>
              <w:t>2011版《国家美术课程标准》强调在“广泛的文化情境中认识美术现象”，使学生养成“尊重世界多</w:t>
            </w:r>
            <w:r>
              <w:rPr>
                <w:rFonts w:hint="eastAsia" w:ascii="宋体" w:hAnsi="宋体"/>
                <w:sz w:val="24"/>
                <w:lang w:eastAsia="zh-CN"/>
              </w:rPr>
              <w:t>元</w:t>
            </w:r>
            <w:r>
              <w:rPr>
                <w:rFonts w:hint="eastAsia" w:ascii="宋体" w:hAnsi="宋体"/>
                <w:sz w:val="24"/>
              </w:rPr>
              <w:t>文化的态度”。欣赏领域还提出新的要求，要通过教学提高学生的“审美品位”。</w:t>
            </w:r>
            <w:r>
              <w:rPr>
                <w:rFonts w:hint="eastAsia" w:ascii="宋体" w:hAnsi="宋体"/>
                <w:sz w:val="24"/>
                <w:lang w:eastAsia="zh-CN"/>
              </w:rPr>
              <w:t>本堂课中加入了很多生活中的元素，举了很多生活中的案例，让学生更能理解，而不是直接告诉学生一些很理论性的东西。更重要的诗让学生成为学以致用的人，而不是生搬硬套的人。加入了一些生活中的拓展，不仅调动课堂气氛，还能让学生体验、感受，</w:t>
            </w:r>
            <w:r>
              <w:rPr>
                <w:rFonts w:hint="eastAsia" w:ascii="宋体" w:hAnsi="宋体"/>
                <w:sz w:val="24"/>
              </w:rPr>
              <w:t>这样有利于</w:t>
            </w:r>
            <w:r>
              <w:rPr>
                <w:rFonts w:hint="eastAsia" w:ascii="宋体" w:hAnsi="宋体"/>
                <w:sz w:val="24"/>
                <w:lang w:eastAsia="zh-CN"/>
              </w:rPr>
              <w:t>的</w:t>
            </w:r>
            <w:r>
              <w:rPr>
                <w:rFonts w:hint="eastAsia" w:ascii="宋体" w:hAnsi="宋体"/>
                <w:sz w:val="24"/>
              </w:rPr>
              <w:t>理解和知识的内化。</w:t>
            </w:r>
          </w:p>
          <w:p>
            <w:pPr>
              <w:spacing w:line="440" w:lineRule="exact"/>
              <w:ind w:firstLine="360" w:firstLineChars="150"/>
              <w:rPr>
                <w:rFonts w:hint="eastAsia" w:ascii="宋体" w:hAnsi="宋体"/>
                <w:sz w:val="24"/>
                <w:lang w:eastAsia="zh-CN"/>
              </w:rPr>
            </w:pPr>
          </w:p>
          <w:p>
            <w:pPr>
              <w:numPr>
                <w:ilvl w:val="0"/>
                <w:numId w:val="12"/>
              </w:numPr>
              <w:spacing w:line="440" w:lineRule="exact"/>
              <w:rPr>
                <w:rFonts w:hint="eastAsia" w:ascii="宋体" w:hAnsi="宋体"/>
                <w:sz w:val="24"/>
              </w:rPr>
            </w:pPr>
            <w:r>
              <w:rPr>
                <w:rFonts w:hint="eastAsia" w:ascii="宋体" w:hAnsi="宋体"/>
                <w:sz w:val="24"/>
                <w:lang w:eastAsia="zh-CN"/>
              </w:rPr>
              <w:t>层层递进，体现学生的主体性</w:t>
            </w:r>
          </w:p>
          <w:p>
            <w:pPr>
              <w:spacing w:line="440" w:lineRule="exact"/>
              <w:ind w:firstLine="360" w:firstLineChars="150"/>
              <w:rPr>
                <w:rFonts w:hint="eastAsia" w:ascii="宋体" w:hAnsi="宋体"/>
                <w:sz w:val="24"/>
              </w:rPr>
            </w:pPr>
            <w:r>
              <w:rPr>
                <w:rFonts w:hint="eastAsia" w:ascii="宋体" w:hAnsi="宋体"/>
                <w:sz w:val="24"/>
                <w:lang w:eastAsia="zh-CN"/>
              </w:rPr>
              <w:t>体现学生的主体性</w:t>
            </w:r>
            <w:r>
              <w:rPr>
                <w:rFonts w:hint="eastAsia" w:ascii="宋体" w:hAnsi="宋体"/>
                <w:sz w:val="24"/>
              </w:rPr>
              <w:t>表现为：对作品的欣赏</w:t>
            </w:r>
            <w:r>
              <w:rPr>
                <w:rFonts w:hint="eastAsia" w:ascii="宋体" w:hAnsi="宋体"/>
                <w:sz w:val="24"/>
                <w:lang w:eastAsia="zh-CN"/>
              </w:rPr>
              <w:t>，知识的理解</w:t>
            </w:r>
            <w:r>
              <w:rPr>
                <w:rFonts w:hint="eastAsia" w:ascii="宋体" w:hAnsi="宋体"/>
                <w:sz w:val="24"/>
              </w:rPr>
              <w:t>不能变成老师“一言堂”，允许并赞许课堂中可以出现不同的声音和意见，鼓励独立思考；</w:t>
            </w:r>
            <w:r>
              <w:rPr>
                <w:rFonts w:hint="eastAsia" w:ascii="宋体" w:hAnsi="宋体"/>
                <w:sz w:val="24"/>
                <w:lang w:eastAsia="zh-CN"/>
              </w:rPr>
              <w:t>思考的</w:t>
            </w:r>
            <w:r>
              <w:rPr>
                <w:rFonts w:hint="eastAsia" w:ascii="宋体" w:hAnsi="宋体"/>
                <w:sz w:val="24"/>
              </w:rPr>
              <w:t>过程比结论本身更重要</w:t>
            </w:r>
            <w:r>
              <w:rPr>
                <w:rFonts w:hint="eastAsia" w:ascii="宋体" w:hAnsi="宋体"/>
                <w:sz w:val="24"/>
                <w:lang w:eastAsia="zh-CN"/>
              </w:rPr>
              <w:t>。</w:t>
            </w:r>
            <w:r>
              <w:rPr>
                <w:rFonts w:hint="eastAsia" w:ascii="宋体" w:hAnsi="宋体"/>
                <w:sz w:val="24"/>
              </w:rPr>
              <w:t>教学环节设计适合学生身心特点并尽最大可能让全体学生参与活动；鼓励学生质疑、提出问题并在结束时设计开放式作业，了解学生解决问题情况，做到首尾呼应。</w:t>
            </w:r>
          </w:p>
          <w:p>
            <w:pPr>
              <w:spacing w:line="440" w:lineRule="exact"/>
              <w:rPr>
                <w:rFonts w:hint="eastAsia" w:ascii="宋体" w:hAnsi="宋体"/>
                <w:sz w:val="24"/>
              </w:rPr>
            </w:pPr>
          </w:p>
        </w:tc>
      </w:tr>
    </w:tbl>
    <w:p>
      <w:pPr>
        <w:rPr>
          <w:sz w:val="24"/>
        </w:rPr>
      </w:pPr>
    </w:p>
    <w:p>
      <w:pPr>
        <w:spacing w:line="360" w:lineRule="auto"/>
        <w:rPr>
          <w:rFonts w:hint="eastAsia" w:ascii="宋体" w:hAnsi="宋体"/>
          <w:b/>
          <w:bCs/>
          <w:sz w:val="44"/>
          <w:szCs w:val="44"/>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B451E4"/>
    <w:multiLevelType w:val="multilevel"/>
    <w:tmpl w:val="02B451E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1FFAEC"/>
    <w:multiLevelType w:val="singleLevel"/>
    <w:tmpl w:val="061FFAEC"/>
    <w:lvl w:ilvl="0" w:tentative="0">
      <w:start w:val="1"/>
      <w:numFmt w:val="decimal"/>
      <w:lvlText w:val="%1."/>
      <w:lvlJc w:val="left"/>
      <w:pPr>
        <w:tabs>
          <w:tab w:val="left" w:pos="312"/>
        </w:tabs>
      </w:pPr>
    </w:lvl>
  </w:abstractNum>
  <w:abstractNum w:abstractNumId="2">
    <w:nsid w:val="3F7B1FFB"/>
    <w:multiLevelType w:val="singleLevel"/>
    <w:tmpl w:val="3F7B1FFB"/>
    <w:lvl w:ilvl="0" w:tentative="0">
      <w:start w:val="1"/>
      <w:numFmt w:val="decimal"/>
      <w:lvlText w:val="%1."/>
      <w:lvlJc w:val="left"/>
      <w:pPr>
        <w:tabs>
          <w:tab w:val="left" w:pos="312"/>
        </w:tabs>
        <w:ind w:left="120" w:leftChars="0" w:firstLine="0" w:firstLineChars="0"/>
      </w:pPr>
    </w:lvl>
  </w:abstractNum>
  <w:abstractNum w:abstractNumId="3">
    <w:nsid w:val="454DC9A6"/>
    <w:multiLevelType w:val="singleLevel"/>
    <w:tmpl w:val="454DC9A6"/>
    <w:lvl w:ilvl="0" w:tentative="0">
      <w:start w:val="3"/>
      <w:numFmt w:val="decimal"/>
      <w:suff w:val="nothing"/>
      <w:lvlText w:val="%1、"/>
      <w:lvlJc w:val="left"/>
    </w:lvl>
  </w:abstractNum>
  <w:abstractNum w:abstractNumId="4">
    <w:nsid w:val="463E8DD8"/>
    <w:multiLevelType w:val="singleLevel"/>
    <w:tmpl w:val="463E8DD8"/>
    <w:lvl w:ilvl="0" w:tentative="0">
      <w:start w:val="3"/>
      <w:numFmt w:val="decimal"/>
      <w:lvlText w:val="%1."/>
      <w:lvlJc w:val="left"/>
      <w:pPr>
        <w:tabs>
          <w:tab w:val="left" w:pos="312"/>
        </w:tabs>
        <w:ind w:left="120" w:leftChars="0" w:firstLine="0" w:firstLineChars="0"/>
      </w:pPr>
    </w:lvl>
  </w:abstractNum>
  <w:abstractNum w:abstractNumId="5">
    <w:nsid w:val="4B755C4C"/>
    <w:multiLevelType w:val="singleLevel"/>
    <w:tmpl w:val="4B755C4C"/>
    <w:lvl w:ilvl="0" w:tentative="0">
      <w:start w:val="2"/>
      <w:numFmt w:val="chineseCounting"/>
      <w:suff w:val="nothing"/>
      <w:lvlText w:val="%1、"/>
      <w:lvlJc w:val="left"/>
      <w:rPr>
        <w:rFonts w:hint="eastAsia"/>
      </w:rPr>
    </w:lvl>
  </w:abstractNum>
  <w:abstractNum w:abstractNumId="6">
    <w:nsid w:val="5AA4040C"/>
    <w:multiLevelType w:val="multilevel"/>
    <w:tmpl w:val="5AA4040C"/>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03A5524"/>
    <w:multiLevelType w:val="multilevel"/>
    <w:tmpl w:val="603A552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63839345"/>
    <w:multiLevelType w:val="singleLevel"/>
    <w:tmpl w:val="63839345"/>
    <w:lvl w:ilvl="0" w:tentative="0">
      <w:start w:val="4"/>
      <w:numFmt w:val="chineseCounting"/>
      <w:suff w:val="nothing"/>
      <w:lvlText w:val="%1．"/>
      <w:lvlJc w:val="left"/>
      <w:rPr>
        <w:rFonts w:hint="eastAsia"/>
      </w:rPr>
    </w:lvl>
  </w:abstractNum>
  <w:abstractNum w:abstractNumId="9">
    <w:nsid w:val="653DFCFB"/>
    <w:multiLevelType w:val="singleLevel"/>
    <w:tmpl w:val="653DFCFB"/>
    <w:lvl w:ilvl="0" w:tentative="0">
      <w:start w:val="1"/>
      <w:numFmt w:val="decimal"/>
      <w:suff w:val="nothing"/>
      <w:lvlText w:val="%1、"/>
      <w:lvlJc w:val="left"/>
    </w:lvl>
  </w:abstractNum>
  <w:abstractNum w:abstractNumId="10">
    <w:nsid w:val="6B2957CE"/>
    <w:multiLevelType w:val="multilevel"/>
    <w:tmpl w:val="6B2957C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9FE4BB5"/>
    <w:multiLevelType w:val="multilevel"/>
    <w:tmpl w:val="79FE4BB5"/>
    <w:lvl w:ilvl="0" w:tentative="0">
      <w:start w:val="1"/>
      <w:numFmt w:val="decimal"/>
      <w:lvlText w:val="（%1）"/>
      <w:lvlJc w:val="left"/>
      <w:pPr>
        <w:ind w:left="1080" w:hanging="84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num w:numId="1">
    <w:abstractNumId w:val="7"/>
  </w:num>
  <w:num w:numId="2">
    <w:abstractNumId w:val="6"/>
  </w:num>
  <w:num w:numId="3">
    <w:abstractNumId w:val="3"/>
  </w:num>
  <w:num w:numId="4">
    <w:abstractNumId w:val="5"/>
  </w:num>
  <w:num w:numId="5">
    <w:abstractNumId w:val="9"/>
  </w:num>
  <w:num w:numId="6">
    <w:abstractNumId w:val="4"/>
  </w:num>
  <w:num w:numId="7">
    <w:abstractNumId w:val="8"/>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A0601"/>
    <w:rsid w:val="003A0601"/>
    <w:rsid w:val="00655BCB"/>
    <w:rsid w:val="00682BCD"/>
    <w:rsid w:val="05735665"/>
    <w:rsid w:val="0931718E"/>
    <w:rsid w:val="10552F09"/>
    <w:rsid w:val="110567F8"/>
    <w:rsid w:val="1297076C"/>
    <w:rsid w:val="14276460"/>
    <w:rsid w:val="14525E10"/>
    <w:rsid w:val="17D91CF6"/>
    <w:rsid w:val="1E595FDE"/>
    <w:rsid w:val="23363F82"/>
    <w:rsid w:val="23816BFF"/>
    <w:rsid w:val="27327B19"/>
    <w:rsid w:val="295A7F1E"/>
    <w:rsid w:val="298F26CF"/>
    <w:rsid w:val="2AF34CB6"/>
    <w:rsid w:val="2B850480"/>
    <w:rsid w:val="2F9323EC"/>
    <w:rsid w:val="306976D1"/>
    <w:rsid w:val="322A1395"/>
    <w:rsid w:val="32B87F57"/>
    <w:rsid w:val="34154725"/>
    <w:rsid w:val="359F4A14"/>
    <w:rsid w:val="38B92067"/>
    <w:rsid w:val="3E923E51"/>
    <w:rsid w:val="448B74B2"/>
    <w:rsid w:val="4AAD093D"/>
    <w:rsid w:val="51714388"/>
    <w:rsid w:val="535570F9"/>
    <w:rsid w:val="56D66EF4"/>
    <w:rsid w:val="66B7269D"/>
    <w:rsid w:val="6B4B34C6"/>
    <w:rsid w:val="6D8C6CC6"/>
    <w:rsid w:val="72465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7"/>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semiHidden/>
    <w:unhideWhenUsed/>
    <w:qFormat/>
    <w:uiPriority w:val="99"/>
    <w:rPr>
      <w:color w:val="666666"/>
      <w:u w:val="none"/>
    </w:rPr>
  </w:style>
  <w:style w:type="character" w:styleId="9">
    <w:name w:val="Emphasis"/>
    <w:basedOn w:val="7"/>
    <w:qFormat/>
    <w:uiPriority w:val="20"/>
  </w:style>
  <w:style w:type="character" w:styleId="10">
    <w:name w:val="HTML Definition"/>
    <w:basedOn w:val="7"/>
    <w:semiHidden/>
    <w:unhideWhenUsed/>
    <w:qFormat/>
    <w:uiPriority w:val="99"/>
  </w:style>
  <w:style w:type="character" w:styleId="11">
    <w:name w:val="HTML Variable"/>
    <w:basedOn w:val="7"/>
    <w:semiHidden/>
    <w:unhideWhenUsed/>
    <w:qFormat/>
    <w:uiPriority w:val="99"/>
  </w:style>
  <w:style w:type="character" w:styleId="12">
    <w:name w:val="Hyperlink"/>
    <w:basedOn w:val="7"/>
    <w:semiHidden/>
    <w:unhideWhenUsed/>
    <w:qFormat/>
    <w:uiPriority w:val="99"/>
    <w:rPr>
      <w:color w:val="666666"/>
      <w:u w:val="none"/>
    </w:rPr>
  </w:style>
  <w:style w:type="character" w:styleId="13">
    <w:name w:val="HTML Code"/>
    <w:basedOn w:val="7"/>
    <w:semiHidden/>
    <w:unhideWhenUsed/>
    <w:qFormat/>
    <w:uiPriority w:val="99"/>
    <w:rPr>
      <w:rFonts w:hint="default" w:ascii="Arial" w:hAnsi="Arial" w:cs="Arial"/>
      <w:sz w:val="20"/>
    </w:rPr>
  </w:style>
  <w:style w:type="character" w:styleId="14">
    <w:name w:val="HTML Cite"/>
    <w:basedOn w:val="7"/>
    <w:semiHidden/>
    <w:unhideWhenUsed/>
    <w:qFormat/>
    <w:uiPriority w:val="99"/>
  </w:style>
  <w:style w:type="character" w:styleId="15">
    <w:name w:val="HTML Keyboard"/>
    <w:basedOn w:val="7"/>
    <w:semiHidden/>
    <w:unhideWhenUsed/>
    <w:qFormat/>
    <w:uiPriority w:val="99"/>
    <w:rPr>
      <w:rFonts w:hint="eastAsia" w:ascii="Arial" w:hAnsi="Arial" w:cs="Arial"/>
      <w:sz w:val="20"/>
    </w:rPr>
  </w:style>
  <w:style w:type="character" w:styleId="16">
    <w:name w:val="HTML Sample"/>
    <w:basedOn w:val="7"/>
    <w:semiHidden/>
    <w:unhideWhenUsed/>
    <w:qFormat/>
    <w:uiPriority w:val="99"/>
    <w:rPr>
      <w:rFonts w:hint="default" w:ascii="Arial" w:hAnsi="Arial" w:cs="Arial"/>
    </w:rPr>
  </w:style>
  <w:style w:type="character" w:customStyle="1" w:styleId="17">
    <w:name w:val="批注框文本 Char"/>
    <w:basedOn w:val="7"/>
    <w:link w:val="2"/>
    <w:semiHidden/>
    <w:qFormat/>
    <w:uiPriority w:val="99"/>
    <w:rPr>
      <w:rFonts w:ascii="Times New Roman" w:hAnsi="Times New Roman" w:eastAsia="宋体" w:cs="Times New Roman"/>
      <w:sz w:val="18"/>
      <w:szCs w:val="18"/>
    </w:rPr>
  </w:style>
  <w:style w:type="character" w:customStyle="1" w:styleId="18">
    <w:name w:val="layui-layer-tabnow"/>
    <w:basedOn w:val="7"/>
    <w:qFormat/>
    <w:uiPriority w:val="0"/>
    <w:rPr>
      <w:bdr w:val="single" w:color="CCCCCC" w:sz="6" w:space="0"/>
      <w:shd w:val="clear" w:fill="FFFFFF"/>
    </w:rPr>
  </w:style>
  <w:style w:type="character" w:customStyle="1" w:styleId="19">
    <w:name w:val="first-child"/>
    <w:basedOn w:val="7"/>
    <w:qFormat/>
    <w:uiPriority w:val="0"/>
  </w:style>
  <w:style w:type="character" w:customStyle="1" w:styleId="20">
    <w:name w:val="color-qq"/>
    <w:basedOn w:val="7"/>
    <w:qFormat/>
    <w:uiPriority w:val="0"/>
    <w:rPr>
      <w:color w:val="00A1E9"/>
    </w:rPr>
  </w:style>
  <w:style w:type="character" w:customStyle="1" w:styleId="21">
    <w:name w:val="color-weixin"/>
    <w:basedOn w:val="7"/>
    <w:qFormat/>
    <w:uiPriority w:val="0"/>
    <w:rPr>
      <w:color w:val="00BE6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33"/>
    <customShpInfo spid="_x0000_s1026"/>
    <customShpInfo spid="_x0000_s1034"/>
    <customShpInfo spid="_x0000_s1032"/>
    <customShpInfo spid="_x0000_s1029"/>
    <customShpInfo spid="_x0000_s1028"/>
    <customShpInfo spid="_x0000_s1031"/>
    <customShpInfo spid="_x0000_s1035"/>
    <customShpInfo spid="_x0000_s1037"/>
    <customShpInfo spid="_x0000_s103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754</Words>
  <Characters>4301</Characters>
  <Lines>35</Lines>
  <Paragraphs>10</Paragraphs>
  <TotalTime>9</TotalTime>
  <ScaleCrop>false</ScaleCrop>
  <LinksUpToDate>false</LinksUpToDate>
  <CharactersWithSpaces>5045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2014-10-24T00:57:00Z</dcterms:created>
  <dc:creator>DADI</dc:creator>
  <cp:lastModifiedBy>_白与与白</cp:lastModifiedBy>
  <cp:lastPrinted>2019-12-11T07:54:00Z</cp:lastPrinted>
  <dcterms:modified xsi:type="dcterms:W3CDTF">2021-09-27T08:46:18Z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3B934600A97B4E60A27D3A0CEEB14242</vt:lpwstr>
  </property>
</Properties>
</file>